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9DBD" w14:textId="085E0077" w:rsidR="00411B5D" w:rsidRDefault="00411B5D" w:rsidP="00411B5D">
      <w:pPr>
        <w:pStyle w:val="Heading1"/>
      </w:pPr>
      <w:r>
        <w:t>Annual Physical Health Check</w:t>
      </w:r>
      <w:r>
        <w:tab/>
      </w:r>
      <w:r>
        <w:tab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22EFB594" wp14:editId="6115AB02">
            <wp:extent cx="993140" cy="938530"/>
            <wp:effectExtent l="0" t="0" r="0" b="0"/>
            <wp:docPr id="1" name="Picture 1" descr="Red heart with a white medical cross in the cen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d heart with a white medical cross in the centr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37"/>
                    <a:stretch/>
                  </pic:blipFill>
                  <pic:spPr bwMode="auto">
                    <a:xfrm>
                      <a:off x="0" y="0"/>
                      <a:ext cx="99314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6CB5FB48" wp14:editId="1C75F038">
            <wp:extent cx="943610" cy="403860"/>
            <wp:effectExtent l="0" t="0" r="8890" b="0"/>
            <wp:docPr id="2" name="Picture 2" descr="NHS , the National Health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, the National Health Servi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938F8EC" w14:textId="0804A28D" w:rsidR="00411B5D" w:rsidRDefault="00411B5D" w:rsidP="00411B5D">
      <w:pPr>
        <w:pStyle w:val="Heading1"/>
      </w:pPr>
      <w:r>
        <w:t>Why have I been invited to this annual physical health check?</w:t>
      </w:r>
    </w:p>
    <w:p w14:paraId="59B2489B" w14:textId="33C4152E" w:rsidR="00411B5D" w:rsidRDefault="00411B5D" w:rsidP="00411B5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You are invited to have annual physical health checks because you are registered with your GP as having a diagnosis of a severe mental illness (SMI). This could be schizophrenia, bipolar disorder or a history of psychosis.</w:t>
      </w:r>
    </w:p>
    <w:p w14:paraId="2798381A" w14:textId="77777777" w:rsidR="00411B5D" w:rsidRDefault="00411B5D" w:rsidP="00411B5D">
      <w:pPr>
        <w:pStyle w:val="Heading1"/>
      </w:pPr>
      <w:r>
        <w:t>Why is it important to attend?</w:t>
      </w:r>
    </w:p>
    <w:p w14:paraId="15AD1677" w14:textId="0C042287" w:rsidR="00411B5D" w:rsidRDefault="00411B5D" w:rsidP="00411B5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We know that prevention and early identification can significantly reduce the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>likelihood, seriousness and impact of health conditions.</w:t>
      </w:r>
    </w:p>
    <w:p w14:paraId="2C437E9E" w14:textId="77777777" w:rsidR="00411B5D" w:rsidRDefault="00411B5D" w:rsidP="00411B5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We also know that people living with SMI are:</w:t>
      </w:r>
    </w:p>
    <w:p w14:paraId="345D2D65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·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At greater risk of physical ill health</w:t>
      </w:r>
    </w:p>
    <w:p w14:paraId="75A345CB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·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More likely to develop preventable conditions like diabetes, heart disease, breathing conditions and some cancers</w:t>
      </w:r>
    </w:p>
    <w:p w14:paraId="13B96F3D" w14:textId="77777777" w:rsidR="00411B5D" w:rsidRDefault="00411B5D" w:rsidP="00411B5D">
      <w:pPr>
        <w:pStyle w:val="Heading1"/>
      </w:pPr>
      <w:r>
        <w:t>What will the health check involve?</w:t>
      </w:r>
    </w:p>
    <w:p w14:paraId="4BED3F9E" w14:textId="77777777" w:rsidR="00411B5D" w:rsidRDefault="00411B5D" w:rsidP="00411B5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This appointment is an opportunity to raise any health concerns you may have. It will include:</w:t>
      </w:r>
    </w:p>
    <w:p w14:paraId="67AE5CAC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Wingdings" w:hAnsi="Wingdings"/>
          <w:sz w:val="24"/>
          <w:szCs w:val="24"/>
          <w:lang w:val="x-none"/>
        </w:rPr>
        <w:t>ü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Measurements and screening of things like your weight, risk of diabetes and your heart health, and the impact of these on your life</w:t>
      </w:r>
    </w:p>
    <w:p w14:paraId="27262F3E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Wingdings" w:hAnsi="Wingdings"/>
          <w:sz w:val="24"/>
          <w:szCs w:val="24"/>
          <w:lang w:val="x-none"/>
        </w:rPr>
        <w:t>ü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Discussions around your lifestyle, such as your activity levels, the foods you usually eat, if you smoke, and your alcohol intake</w:t>
      </w:r>
    </w:p>
    <w:p w14:paraId="7EEF218E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Wingdings" w:hAnsi="Wingdings"/>
          <w:sz w:val="24"/>
          <w:szCs w:val="24"/>
          <w:lang w:val="x-none"/>
        </w:rPr>
        <w:t>ü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Checking you have access to routine screening programmes, which monitor your health and find problems earlier</w:t>
      </w:r>
    </w:p>
    <w:p w14:paraId="36E74217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Wingdings" w:hAnsi="Wingdings"/>
          <w:sz w:val="24"/>
          <w:szCs w:val="24"/>
          <w:lang w:val="x-none"/>
        </w:rPr>
        <w:t>ü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Discussing how you might improve your health, including supporting you to access services which could help you identify and meet your health goals</w:t>
      </w:r>
    </w:p>
    <w:p w14:paraId="60DF4FC9" w14:textId="77777777" w:rsidR="00411B5D" w:rsidRDefault="00411B5D" w:rsidP="00411B5D">
      <w:pPr>
        <w:widowControl w:val="0"/>
        <w:ind w:left="567" w:hanging="5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Wingdings" w:hAnsi="Wingdings"/>
          <w:sz w:val="24"/>
          <w:szCs w:val="24"/>
          <w:lang w:val="x-none"/>
        </w:rPr>
        <w:t>ü</w:t>
      </w:r>
      <w:r>
        <w:t> </w:t>
      </w:r>
      <w:r>
        <w:rPr>
          <w:rFonts w:ascii="Arial" w:hAnsi="Arial" w:cs="Arial"/>
          <w:sz w:val="22"/>
          <w:szCs w:val="22"/>
          <w14:ligatures w14:val="none"/>
        </w:rPr>
        <w:t>Asking how you are doing and what else you might need</w:t>
      </w:r>
    </w:p>
    <w:p w14:paraId="7204AD48" w14:textId="77777777" w:rsidR="00411B5D" w:rsidRDefault="00411B5D" w:rsidP="00411B5D">
      <w:pPr>
        <w:widowControl w:val="0"/>
        <w:jc w:val="center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</w:p>
    <w:p w14:paraId="38788623" w14:textId="77777777" w:rsidR="00411B5D" w:rsidRDefault="00411B5D" w:rsidP="00411B5D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All elements of the health check are optional and you can ask questions on the day. </w:t>
      </w:r>
    </w:p>
    <w:p w14:paraId="02BEC49C" w14:textId="77777777" w:rsidR="00411B5D" w:rsidRDefault="00411B5D" w:rsidP="00411B5D">
      <w:pPr>
        <w:widowControl w:val="0"/>
        <w:jc w:val="center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If you want to, please feel free to bring someone with you to the appointment.</w:t>
      </w:r>
    </w:p>
    <w:p w14:paraId="6B894A9E" w14:textId="77777777" w:rsidR="00411B5D" w:rsidRDefault="00411B5D" w:rsidP="00411B5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A59C2AF" w14:textId="77777777" w:rsidR="00FC76F1" w:rsidRDefault="00411B5D"/>
    <w:sectPr w:rsidR="00FC76F1" w:rsidSect="00411B5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5D"/>
    <w:rsid w:val="00411B5D"/>
    <w:rsid w:val="00931FE2"/>
    <w:rsid w:val="00E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B7DC83"/>
  <w15:chartTrackingRefBased/>
  <w15:docId w15:val="{EF733719-B349-423B-8506-CC691D9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5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B5D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Dumelow</dc:creator>
  <cp:keywords/>
  <dc:description/>
  <cp:lastModifiedBy>Melanie Dumelow</cp:lastModifiedBy>
  <cp:revision>1</cp:revision>
  <dcterms:created xsi:type="dcterms:W3CDTF">2021-07-05T12:43:00Z</dcterms:created>
  <dcterms:modified xsi:type="dcterms:W3CDTF">2021-07-05T12:49:00Z</dcterms:modified>
</cp:coreProperties>
</file>