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F929E" w14:textId="77777777" w:rsidR="00245045" w:rsidRPr="009829F0" w:rsidRDefault="00245045" w:rsidP="002C5708">
      <w:pPr>
        <w:tabs>
          <w:tab w:val="center" w:pos="4369"/>
        </w:tabs>
        <w:suppressAutoHyphens/>
        <w:rPr>
          <w:rFonts w:ascii="Trebuchet MS" w:hAnsi="Trebuchet MS" w:cs="Arial"/>
          <w:b/>
          <w:spacing w:val="-3"/>
          <w:sz w:val="24"/>
          <w:szCs w:val="24"/>
        </w:rPr>
      </w:pPr>
    </w:p>
    <w:p w14:paraId="5268B62D" w14:textId="77777777" w:rsidR="002C5708" w:rsidRPr="009829F0" w:rsidRDefault="00631407" w:rsidP="00BB489C">
      <w:pPr>
        <w:tabs>
          <w:tab w:val="center" w:pos="4369"/>
        </w:tabs>
        <w:suppressAutoHyphens/>
        <w:jc w:val="center"/>
        <w:rPr>
          <w:rFonts w:ascii="Trebuchet MS" w:hAnsi="Trebuchet MS" w:cs="Arial"/>
          <w:b/>
          <w:spacing w:val="-3"/>
          <w:sz w:val="24"/>
          <w:szCs w:val="24"/>
        </w:rPr>
      </w:pPr>
      <w:r w:rsidRPr="009829F0">
        <w:rPr>
          <w:rFonts w:ascii="Trebuchet MS" w:hAnsi="Trebuchet MS" w:cs="Arial"/>
          <w:b/>
          <w:spacing w:val="-3"/>
          <w:sz w:val="24"/>
          <w:szCs w:val="24"/>
        </w:rPr>
        <w:t>EAST SUSSEX COUNTY COUNCIL</w:t>
      </w:r>
    </w:p>
    <w:p w14:paraId="1621C314" w14:textId="77777777" w:rsidR="00631407" w:rsidRPr="009829F0" w:rsidRDefault="00631407" w:rsidP="002C5708">
      <w:pPr>
        <w:tabs>
          <w:tab w:val="center" w:pos="4369"/>
        </w:tabs>
        <w:suppressAutoHyphens/>
        <w:rPr>
          <w:rFonts w:ascii="Trebuchet MS" w:hAnsi="Trebuchet MS" w:cs="Arial"/>
          <w:b/>
          <w:spacing w:val="-3"/>
          <w:sz w:val="24"/>
          <w:szCs w:val="24"/>
        </w:rPr>
      </w:pPr>
      <w:r w:rsidRPr="009829F0">
        <w:rPr>
          <w:rFonts w:ascii="Trebuchet MS" w:hAnsi="Trebuchet MS" w:cs="Arial"/>
          <w:b/>
          <w:spacing w:val="-3"/>
          <w:sz w:val="24"/>
          <w:szCs w:val="24"/>
        </w:rPr>
        <w:fldChar w:fldCharType="begin"/>
      </w:r>
      <w:r w:rsidRPr="009829F0">
        <w:rPr>
          <w:rFonts w:ascii="Trebuchet MS" w:hAnsi="Trebuchet MS" w:cs="Arial"/>
          <w:b/>
          <w:spacing w:val="-3"/>
          <w:sz w:val="24"/>
          <w:szCs w:val="24"/>
        </w:rPr>
        <w:instrText xml:space="preserve">PRIVATE </w:instrText>
      </w:r>
      <w:r w:rsidRPr="009829F0">
        <w:rPr>
          <w:rFonts w:ascii="Trebuchet MS" w:hAnsi="Trebuchet MS" w:cs="Arial"/>
          <w:b/>
          <w:spacing w:val="-3"/>
          <w:sz w:val="24"/>
          <w:szCs w:val="24"/>
        </w:rPr>
        <w:fldChar w:fldCharType="end"/>
      </w:r>
    </w:p>
    <w:p w14:paraId="28458ADE" w14:textId="77777777" w:rsidR="00631407" w:rsidRPr="009829F0" w:rsidRDefault="00631407" w:rsidP="00615ED3">
      <w:pPr>
        <w:tabs>
          <w:tab w:val="center" w:pos="4369"/>
        </w:tabs>
        <w:suppressAutoHyphens/>
        <w:jc w:val="center"/>
        <w:rPr>
          <w:rFonts w:ascii="Trebuchet MS" w:hAnsi="Trebuchet MS" w:cs="Arial"/>
          <w:b/>
          <w:spacing w:val="-3"/>
          <w:sz w:val="24"/>
          <w:szCs w:val="24"/>
        </w:rPr>
      </w:pPr>
      <w:smartTag w:uri="urn:schemas-microsoft-com:office:smarttags" w:element="stockticker">
        <w:r w:rsidRPr="009829F0">
          <w:rPr>
            <w:rFonts w:ascii="Trebuchet MS" w:hAnsi="Trebuchet MS" w:cs="Arial"/>
            <w:b/>
            <w:spacing w:val="-3"/>
            <w:sz w:val="24"/>
            <w:szCs w:val="24"/>
          </w:rPr>
          <w:t>ROAD</w:t>
        </w:r>
      </w:smartTag>
      <w:r w:rsidRPr="009829F0">
        <w:rPr>
          <w:rFonts w:ascii="Trebuchet MS" w:hAnsi="Trebuchet MS" w:cs="Arial"/>
          <w:b/>
          <w:spacing w:val="-3"/>
          <w:sz w:val="24"/>
          <w:szCs w:val="24"/>
        </w:rPr>
        <w:t xml:space="preserve"> TRAFFIC REGULATION ACT 1984</w:t>
      </w:r>
      <w:r w:rsidR="00BE0758" w:rsidRPr="009829F0">
        <w:rPr>
          <w:rFonts w:ascii="Trebuchet MS" w:hAnsi="Trebuchet MS" w:cs="Arial"/>
          <w:b/>
          <w:spacing w:val="-3"/>
          <w:sz w:val="24"/>
          <w:szCs w:val="24"/>
        </w:rPr>
        <w:t>, ROAD TRAFFIC ACT 1991 &amp;</w:t>
      </w:r>
      <w:r w:rsidR="00615ED3" w:rsidRPr="009829F0">
        <w:rPr>
          <w:rFonts w:ascii="Trebuchet MS" w:hAnsi="Trebuchet MS" w:cs="Arial"/>
          <w:b/>
          <w:spacing w:val="-3"/>
          <w:sz w:val="24"/>
          <w:szCs w:val="24"/>
        </w:rPr>
        <w:t xml:space="preserve"> </w:t>
      </w:r>
      <w:r w:rsidR="00BE0758" w:rsidRPr="009829F0">
        <w:rPr>
          <w:rFonts w:ascii="Trebuchet MS" w:hAnsi="Trebuchet MS" w:cs="Arial"/>
          <w:b/>
          <w:spacing w:val="-3"/>
          <w:sz w:val="24"/>
          <w:szCs w:val="24"/>
        </w:rPr>
        <w:t>TRAFFIC MANAGEMENT ACT 2004</w:t>
      </w:r>
    </w:p>
    <w:p w14:paraId="5BE8E2EE" w14:textId="77777777" w:rsidR="00CE6917" w:rsidRPr="009829F0" w:rsidRDefault="00CE6917" w:rsidP="00615ED3">
      <w:pPr>
        <w:tabs>
          <w:tab w:val="center" w:pos="4369"/>
        </w:tabs>
        <w:suppressAutoHyphens/>
        <w:jc w:val="center"/>
        <w:rPr>
          <w:rFonts w:ascii="Trebuchet MS" w:hAnsi="Trebuchet MS" w:cs="Arial"/>
          <w:b/>
          <w:spacing w:val="-3"/>
          <w:sz w:val="24"/>
          <w:szCs w:val="24"/>
        </w:rPr>
      </w:pPr>
    </w:p>
    <w:p w14:paraId="0EED2DC2" w14:textId="77777777" w:rsidR="00777765" w:rsidRPr="009829F0" w:rsidRDefault="00777765" w:rsidP="00BB489C">
      <w:pPr>
        <w:tabs>
          <w:tab w:val="center" w:pos="4369"/>
        </w:tabs>
        <w:suppressAutoHyphens/>
        <w:rPr>
          <w:rFonts w:ascii="Trebuchet MS" w:hAnsi="Trebuchet MS" w:cs="Arial"/>
          <w:spacing w:val="-3"/>
          <w:sz w:val="24"/>
          <w:szCs w:val="24"/>
        </w:rPr>
      </w:pPr>
    </w:p>
    <w:p w14:paraId="45DEA2C8" w14:textId="0D48BC4A" w:rsidR="003353E0" w:rsidRPr="009829F0" w:rsidRDefault="003353E0" w:rsidP="00686FE7">
      <w:pPr>
        <w:jc w:val="center"/>
        <w:rPr>
          <w:rFonts w:ascii="Trebuchet MS" w:hAnsi="Trebuchet MS"/>
          <w:sz w:val="24"/>
          <w:szCs w:val="24"/>
          <w:lang w:val="en-US"/>
        </w:rPr>
      </w:pPr>
      <w:r w:rsidRPr="009829F0">
        <w:rPr>
          <w:rFonts w:ascii="Trebuchet MS" w:hAnsi="Trebuchet MS"/>
          <w:sz w:val="24"/>
          <w:szCs w:val="24"/>
          <w:lang w:val="en-US"/>
        </w:rPr>
        <w:t>The East Sussex (Eastbourne</w:t>
      </w:r>
      <w:proofErr w:type="gramStart"/>
      <w:r w:rsidRPr="009829F0">
        <w:rPr>
          <w:rFonts w:ascii="Trebuchet MS" w:hAnsi="Trebuchet MS"/>
          <w:sz w:val="24"/>
          <w:szCs w:val="24"/>
          <w:lang w:val="en-US"/>
        </w:rPr>
        <w:t>)(</w:t>
      </w:r>
      <w:proofErr w:type="gramEnd"/>
      <w:r w:rsidRPr="009829F0">
        <w:rPr>
          <w:rFonts w:ascii="Trebuchet MS" w:hAnsi="Trebuchet MS"/>
          <w:sz w:val="24"/>
          <w:szCs w:val="24"/>
          <w:lang w:val="en-US"/>
        </w:rPr>
        <w:t>Parking Places and Waiting, No Stopping</w:t>
      </w:r>
      <w:r w:rsidR="00DB27AA" w:rsidRPr="009829F0">
        <w:rPr>
          <w:rFonts w:ascii="Trebuchet MS" w:hAnsi="Trebuchet MS"/>
          <w:sz w:val="24"/>
          <w:szCs w:val="24"/>
          <w:lang w:val="en-US"/>
        </w:rPr>
        <w:t xml:space="preserve"> </w:t>
      </w:r>
      <w:r w:rsidRPr="009829F0">
        <w:rPr>
          <w:rFonts w:ascii="Trebuchet MS" w:hAnsi="Trebuchet MS"/>
          <w:sz w:val="24"/>
          <w:szCs w:val="24"/>
          <w:lang w:val="en-US"/>
        </w:rPr>
        <w:t>and Loading Restrictions)Traffic Regulation Order 2021</w:t>
      </w:r>
      <w:r w:rsidR="00686FE7" w:rsidRPr="009829F0">
        <w:rPr>
          <w:rFonts w:ascii="Trebuchet MS" w:hAnsi="Trebuchet MS"/>
          <w:sz w:val="24"/>
          <w:szCs w:val="24"/>
          <w:lang w:val="en-US"/>
        </w:rPr>
        <w:t xml:space="preserve"> </w:t>
      </w:r>
      <w:r w:rsidRPr="009829F0">
        <w:rPr>
          <w:rFonts w:ascii="Trebuchet MS" w:hAnsi="Trebuchet MS"/>
          <w:sz w:val="24"/>
          <w:szCs w:val="24"/>
          <w:lang w:val="en-US"/>
        </w:rPr>
        <w:t>Amendment No</w:t>
      </w:r>
      <w:r w:rsidR="00DF55D2" w:rsidRPr="009829F0">
        <w:rPr>
          <w:rFonts w:ascii="Trebuchet MS" w:hAnsi="Trebuchet MS"/>
          <w:sz w:val="24"/>
          <w:szCs w:val="24"/>
          <w:lang w:val="en-US"/>
        </w:rPr>
        <w:t>.</w:t>
      </w:r>
      <w:r w:rsidRPr="009829F0">
        <w:rPr>
          <w:rFonts w:ascii="Trebuchet MS" w:hAnsi="Trebuchet MS"/>
          <w:sz w:val="24"/>
          <w:szCs w:val="24"/>
          <w:lang w:val="en-US"/>
        </w:rPr>
        <w:t xml:space="preserve">* </w:t>
      </w:r>
      <w:r w:rsidR="000D764A" w:rsidRPr="009829F0">
        <w:rPr>
          <w:rFonts w:ascii="Trebuchet MS" w:hAnsi="Trebuchet MS"/>
          <w:sz w:val="24"/>
          <w:szCs w:val="24"/>
          <w:lang w:val="en-US"/>
        </w:rPr>
        <w:t xml:space="preserve">Order </w:t>
      </w:r>
      <w:r w:rsidRPr="009829F0">
        <w:rPr>
          <w:rFonts w:ascii="Trebuchet MS" w:hAnsi="Trebuchet MS"/>
          <w:sz w:val="24"/>
          <w:szCs w:val="24"/>
          <w:lang w:val="en-US"/>
        </w:rPr>
        <w:t xml:space="preserve">202* </w:t>
      </w:r>
    </w:p>
    <w:p w14:paraId="6C8181A9" w14:textId="274DE36B" w:rsidR="00211EAC" w:rsidRPr="009829F0" w:rsidRDefault="00211EAC" w:rsidP="00686FE7">
      <w:pPr>
        <w:jc w:val="center"/>
        <w:rPr>
          <w:rFonts w:ascii="Trebuchet MS" w:hAnsi="Trebuchet MS"/>
          <w:sz w:val="24"/>
          <w:szCs w:val="24"/>
          <w:lang w:val="en-US"/>
        </w:rPr>
      </w:pPr>
      <w:r w:rsidRPr="009829F0">
        <w:rPr>
          <w:rFonts w:ascii="Trebuchet MS" w:hAnsi="Trebuchet MS"/>
          <w:sz w:val="24"/>
          <w:szCs w:val="24"/>
          <w:lang w:val="en-US"/>
        </w:rPr>
        <w:t>(</w:t>
      </w:r>
      <w:r w:rsidR="00DF0B7E" w:rsidRPr="009829F0">
        <w:rPr>
          <w:rFonts w:ascii="Trebuchet MS" w:hAnsi="Trebuchet MS"/>
          <w:sz w:val="24"/>
          <w:szCs w:val="24"/>
          <w:lang w:val="en-US"/>
        </w:rPr>
        <w:t>ETCIS</w:t>
      </w:r>
      <w:r w:rsidRPr="009829F0">
        <w:rPr>
          <w:rFonts w:ascii="Trebuchet MS" w:hAnsi="Trebuchet MS"/>
          <w:sz w:val="24"/>
          <w:szCs w:val="24"/>
          <w:lang w:val="en-US"/>
        </w:rPr>
        <w:t xml:space="preserve"> Phase 2A)</w:t>
      </w:r>
    </w:p>
    <w:p w14:paraId="14380F5B" w14:textId="77777777" w:rsidR="00631407" w:rsidRPr="009829F0" w:rsidRDefault="00631407" w:rsidP="00631407">
      <w:pPr>
        <w:tabs>
          <w:tab w:val="left" w:pos="-720"/>
        </w:tabs>
        <w:suppressAutoHyphens/>
        <w:jc w:val="both"/>
        <w:rPr>
          <w:rFonts w:ascii="Trebuchet MS" w:hAnsi="Trebuchet MS" w:cs="Arial"/>
          <w:spacing w:val="-3"/>
          <w:sz w:val="24"/>
          <w:szCs w:val="24"/>
        </w:rPr>
      </w:pPr>
    </w:p>
    <w:p w14:paraId="04805D80" w14:textId="77777777" w:rsidR="00DB27AA" w:rsidRPr="009829F0" w:rsidRDefault="00DB27AA" w:rsidP="00631407">
      <w:pPr>
        <w:tabs>
          <w:tab w:val="left" w:pos="-720"/>
        </w:tabs>
        <w:suppressAutoHyphens/>
        <w:jc w:val="both"/>
        <w:rPr>
          <w:rFonts w:ascii="Trebuchet MS" w:hAnsi="Trebuchet MS" w:cs="Arial"/>
          <w:spacing w:val="-3"/>
          <w:sz w:val="24"/>
          <w:szCs w:val="24"/>
        </w:rPr>
      </w:pPr>
    </w:p>
    <w:p w14:paraId="45B1D35A" w14:textId="77777777" w:rsidR="00630511" w:rsidRPr="009829F0" w:rsidRDefault="00630511" w:rsidP="00DB27AA">
      <w:pPr>
        <w:jc w:val="both"/>
        <w:rPr>
          <w:rFonts w:ascii="Trebuchet MS" w:hAnsi="Trebuchet MS" w:cs="Arial"/>
          <w:sz w:val="24"/>
          <w:szCs w:val="24"/>
        </w:rPr>
      </w:pPr>
      <w:r w:rsidRPr="009829F0">
        <w:rPr>
          <w:rFonts w:ascii="Trebuchet MS" w:hAnsi="Trebuchet MS" w:cs="Arial"/>
          <w:sz w:val="24"/>
          <w:szCs w:val="24"/>
        </w:rPr>
        <w:t>East Sussex County Council, in exercise of their powers under Sections 1(1), 2(1) to (4), 3(2), 4(2), 32, 35(1) and (3), 45, 49, 51, 52, 53 of, and Part IV of Schedule 9 to the Road Traffic Regulation Act 1984 (“the Act”) as amended, the Road Traffic Act 1991 (as amended), Part 6 of the Traffic Management Act 2004, and of all other enabling powers and after consultation with the Chief Officer of Police in accordance with Part III of Schedule 9 to the Act hereby make the following Order:-</w:t>
      </w:r>
    </w:p>
    <w:p w14:paraId="71825F64" w14:textId="77777777" w:rsidR="00AE0AF4" w:rsidRPr="009829F0" w:rsidRDefault="00AE0AF4" w:rsidP="00DB27AA">
      <w:pPr>
        <w:jc w:val="both"/>
        <w:rPr>
          <w:rFonts w:ascii="Trebuchet MS" w:hAnsi="Trebuchet MS" w:cs="Arial"/>
          <w:sz w:val="24"/>
          <w:szCs w:val="24"/>
        </w:rPr>
      </w:pPr>
    </w:p>
    <w:p w14:paraId="5205ED80" w14:textId="77777777" w:rsidR="00631407" w:rsidRPr="009829F0" w:rsidRDefault="00631407" w:rsidP="00631407">
      <w:pPr>
        <w:tabs>
          <w:tab w:val="left" w:pos="-720"/>
        </w:tabs>
        <w:suppressAutoHyphens/>
        <w:jc w:val="both"/>
        <w:rPr>
          <w:rFonts w:ascii="Trebuchet MS" w:hAnsi="Trebuchet MS" w:cs="Arial"/>
          <w:spacing w:val="-3"/>
          <w:sz w:val="24"/>
          <w:szCs w:val="24"/>
        </w:rPr>
      </w:pPr>
    </w:p>
    <w:p w14:paraId="48751E1E" w14:textId="77777777" w:rsidR="00F46E20" w:rsidRPr="009829F0" w:rsidRDefault="00F46E20" w:rsidP="00F46E20">
      <w:pPr>
        <w:pStyle w:val="NoSpacing"/>
        <w:numPr>
          <w:ilvl w:val="0"/>
          <w:numId w:val="16"/>
        </w:numPr>
        <w:ind w:left="360"/>
        <w:jc w:val="both"/>
        <w:rPr>
          <w:rFonts w:ascii="Trebuchet MS" w:hAnsi="Trebuchet MS"/>
          <w:b/>
        </w:rPr>
      </w:pPr>
      <w:r w:rsidRPr="009829F0">
        <w:rPr>
          <w:rFonts w:ascii="Trebuchet MS" w:hAnsi="Trebuchet MS"/>
          <w:b/>
        </w:rPr>
        <w:t>Commencement and citation</w:t>
      </w:r>
    </w:p>
    <w:p w14:paraId="2E50D2AB" w14:textId="77777777" w:rsidR="00B941CA" w:rsidRPr="009829F0" w:rsidRDefault="00B941CA" w:rsidP="00B941CA">
      <w:pPr>
        <w:pStyle w:val="NoSpacing"/>
        <w:ind w:left="360"/>
        <w:jc w:val="both"/>
        <w:rPr>
          <w:rFonts w:ascii="Trebuchet MS" w:hAnsi="Trebuchet MS"/>
          <w:b/>
        </w:rPr>
      </w:pPr>
    </w:p>
    <w:p w14:paraId="5ABCAE11" w14:textId="15AE0A25" w:rsidR="00DB27AA" w:rsidRPr="009829F0" w:rsidRDefault="00F46E20" w:rsidP="00AE0AF4">
      <w:pPr>
        <w:ind w:left="709"/>
        <w:jc w:val="both"/>
        <w:rPr>
          <w:rFonts w:ascii="Trebuchet MS" w:hAnsi="Trebuchet MS" w:cs="Arial"/>
          <w:sz w:val="24"/>
          <w:szCs w:val="24"/>
        </w:rPr>
      </w:pPr>
      <w:r w:rsidRPr="009829F0">
        <w:rPr>
          <w:rFonts w:ascii="Trebuchet MS" w:hAnsi="Trebuchet MS" w:cs="Arial"/>
          <w:sz w:val="24"/>
          <w:szCs w:val="24"/>
          <w:lang w:eastAsia="en-GB"/>
        </w:rPr>
        <w:t>This Order may be cited as “</w:t>
      </w:r>
      <w:r w:rsidRPr="009829F0">
        <w:rPr>
          <w:rFonts w:ascii="Trebuchet MS" w:hAnsi="Trebuchet MS" w:cs="Arial"/>
          <w:spacing w:val="-3"/>
          <w:sz w:val="24"/>
          <w:szCs w:val="24"/>
        </w:rPr>
        <w:t>The East Sussex</w:t>
      </w:r>
      <w:r w:rsidR="002A443B" w:rsidRPr="009829F0">
        <w:rPr>
          <w:rFonts w:ascii="Trebuchet MS" w:hAnsi="Trebuchet MS" w:cs="Arial"/>
          <w:spacing w:val="-3"/>
          <w:sz w:val="24"/>
          <w:szCs w:val="24"/>
        </w:rPr>
        <w:t xml:space="preserve"> </w:t>
      </w:r>
      <w:r w:rsidR="003353E0" w:rsidRPr="009829F0">
        <w:rPr>
          <w:rFonts w:ascii="Trebuchet MS" w:hAnsi="Trebuchet MS" w:cs="Arial"/>
          <w:spacing w:val="-3"/>
          <w:sz w:val="24"/>
          <w:szCs w:val="24"/>
        </w:rPr>
        <w:t>(Eastbourne</w:t>
      </w:r>
      <w:proofErr w:type="gramStart"/>
      <w:r w:rsidR="003353E0" w:rsidRPr="009829F0">
        <w:rPr>
          <w:rFonts w:ascii="Trebuchet MS" w:hAnsi="Trebuchet MS" w:cs="Arial"/>
          <w:spacing w:val="-3"/>
          <w:sz w:val="24"/>
          <w:szCs w:val="24"/>
        </w:rPr>
        <w:t>)</w:t>
      </w:r>
      <w:r w:rsidRPr="009829F0">
        <w:rPr>
          <w:rFonts w:ascii="Trebuchet MS" w:hAnsi="Trebuchet MS" w:cs="Arial"/>
          <w:spacing w:val="-3"/>
          <w:sz w:val="24"/>
          <w:szCs w:val="24"/>
        </w:rPr>
        <w:t>(</w:t>
      </w:r>
      <w:proofErr w:type="gramEnd"/>
      <w:r w:rsidR="003353E0" w:rsidRPr="009829F0">
        <w:rPr>
          <w:rFonts w:ascii="Trebuchet MS" w:hAnsi="Trebuchet MS" w:cs="Arial"/>
          <w:bCs/>
          <w:spacing w:val="-1"/>
          <w:sz w:val="24"/>
          <w:szCs w:val="24"/>
        </w:rPr>
        <w:t xml:space="preserve">Parking Places and Waiting, No Stopping and </w:t>
      </w:r>
      <w:r w:rsidRPr="009829F0">
        <w:rPr>
          <w:rFonts w:ascii="Trebuchet MS" w:hAnsi="Trebuchet MS" w:cs="Arial"/>
          <w:bCs/>
          <w:spacing w:val="-1"/>
          <w:sz w:val="24"/>
          <w:szCs w:val="24"/>
        </w:rPr>
        <w:t>Loading Restriction</w:t>
      </w:r>
      <w:r w:rsidR="00615ED3" w:rsidRPr="009829F0">
        <w:rPr>
          <w:rFonts w:ascii="Trebuchet MS" w:hAnsi="Trebuchet MS" w:cs="Arial"/>
          <w:bCs/>
          <w:spacing w:val="-1"/>
          <w:sz w:val="24"/>
          <w:szCs w:val="24"/>
        </w:rPr>
        <w:t>s</w:t>
      </w:r>
      <w:r w:rsidRPr="009829F0">
        <w:rPr>
          <w:rFonts w:ascii="Trebuchet MS" w:hAnsi="Trebuchet MS" w:cs="Arial"/>
          <w:bCs/>
          <w:spacing w:val="-1"/>
          <w:sz w:val="24"/>
          <w:szCs w:val="24"/>
        </w:rPr>
        <w:t xml:space="preserve">)Traffic Regulation </w:t>
      </w:r>
      <w:r w:rsidR="003353E0" w:rsidRPr="009829F0">
        <w:rPr>
          <w:rFonts w:ascii="Trebuchet MS" w:hAnsi="Trebuchet MS" w:cs="Arial"/>
          <w:bCs/>
          <w:sz w:val="24"/>
          <w:szCs w:val="24"/>
        </w:rPr>
        <w:t>Order 2021</w:t>
      </w:r>
      <w:r w:rsidRPr="009829F0">
        <w:rPr>
          <w:rFonts w:ascii="Trebuchet MS" w:hAnsi="Trebuchet MS" w:cs="Arial"/>
          <w:bCs/>
          <w:sz w:val="24"/>
          <w:szCs w:val="24"/>
        </w:rPr>
        <w:t xml:space="preserve"> </w:t>
      </w:r>
      <w:r w:rsidRPr="009829F0">
        <w:rPr>
          <w:rFonts w:ascii="Trebuchet MS" w:hAnsi="Trebuchet MS" w:cs="Arial"/>
          <w:sz w:val="24"/>
          <w:szCs w:val="24"/>
        </w:rPr>
        <w:t>Amendment No.</w:t>
      </w:r>
      <w:r w:rsidR="00BC0FFA" w:rsidRPr="009829F0">
        <w:rPr>
          <w:rFonts w:ascii="Trebuchet MS" w:hAnsi="Trebuchet MS" w:cs="Arial"/>
          <w:sz w:val="24"/>
          <w:szCs w:val="24"/>
        </w:rPr>
        <w:t>*</w:t>
      </w:r>
      <w:r w:rsidR="003353E0" w:rsidRPr="009829F0">
        <w:rPr>
          <w:rFonts w:ascii="Trebuchet MS" w:hAnsi="Trebuchet MS" w:cs="Arial"/>
          <w:sz w:val="24"/>
          <w:szCs w:val="24"/>
        </w:rPr>
        <w:t xml:space="preserve"> </w:t>
      </w:r>
      <w:r w:rsidR="000D764A" w:rsidRPr="009829F0">
        <w:rPr>
          <w:rFonts w:ascii="Trebuchet MS" w:hAnsi="Trebuchet MS" w:cs="Arial"/>
          <w:sz w:val="24"/>
          <w:szCs w:val="24"/>
        </w:rPr>
        <w:t xml:space="preserve">Order </w:t>
      </w:r>
      <w:r w:rsidR="003353E0" w:rsidRPr="009829F0">
        <w:rPr>
          <w:rFonts w:ascii="Trebuchet MS" w:hAnsi="Trebuchet MS" w:cs="Arial"/>
          <w:sz w:val="24"/>
          <w:szCs w:val="24"/>
        </w:rPr>
        <w:t xml:space="preserve"> 202* </w:t>
      </w:r>
      <w:r w:rsidR="00211EAC" w:rsidRPr="009829F0">
        <w:rPr>
          <w:rFonts w:ascii="Trebuchet MS" w:hAnsi="Trebuchet MS" w:cs="Arial"/>
          <w:sz w:val="24"/>
          <w:szCs w:val="24"/>
        </w:rPr>
        <w:t xml:space="preserve"> (</w:t>
      </w:r>
      <w:r w:rsidR="00DF0B7E" w:rsidRPr="009829F0">
        <w:rPr>
          <w:rFonts w:ascii="Trebuchet MS" w:hAnsi="Trebuchet MS" w:cs="Arial"/>
          <w:sz w:val="24"/>
          <w:szCs w:val="24"/>
        </w:rPr>
        <w:t>ETCIS</w:t>
      </w:r>
      <w:r w:rsidR="00211EAC" w:rsidRPr="009829F0">
        <w:rPr>
          <w:rFonts w:ascii="Trebuchet MS" w:hAnsi="Trebuchet MS" w:cs="Arial"/>
          <w:sz w:val="24"/>
          <w:szCs w:val="24"/>
        </w:rPr>
        <w:t xml:space="preserve"> Phase 2A)”</w:t>
      </w:r>
    </w:p>
    <w:p w14:paraId="50113DD6" w14:textId="59DEFDD5" w:rsidR="00F46E20" w:rsidRPr="009829F0" w:rsidRDefault="00F46E20" w:rsidP="00F46E20">
      <w:pPr>
        <w:pStyle w:val="NoSpacing"/>
        <w:ind w:left="720"/>
        <w:jc w:val="both"/>
        <w:rPr>
          <w:rFonts w:ascii="Trebuchet MS" w:hAnsi="Trebuchet MS"/>
          <w:lang w:val="en-GB" w:eastAsia="en-GB"/>
        </w:rPr>
      </w:pPr>
    </w:p>
    <w:p w14:paraId="407E2BE2" w14:textId="77777777" w:rsidR="003F7BA5" w:rsidRPr="009829F0" w:rsidRDefault="003F7BA5" w:rsidP="009D6BCF">
      <w:pPr>
        <w:pStyle w:val="NoSpacing"/>
        <w:jc w:val="both"/>
        <w:rPr>
          <w:rFonts w:ascii="Trebuchet MS" w:hAnsi="Trebuchet MS"/>
          <w:lang w:val="en-GB" w:eastAsia="en-GB"/>
        </w:rPr>
      </w:pPr>
    </w:p>
    <w:p w14:paraId="43666195" w14:textId="77777777" w:rsidR="003F7BA5" w:rsidRPr="009829F0" w:rsidRDefault="003F7BA5" w:rsidP="009D6BCF">
      <w:pPr>
        <w:pStyle w:val="NoSpacing"/>
        <w:numPr>
          <w:ilvl w:val="0"/>
          <w:numId w:val="16"/>
        </w:numPr>
        <w:ind w:hanging="720"/>
        <w:jc w:val="both"/>
        <w:rPr>
          <w:rFonts w:ascii="Trebuchet MS" w:hAnsi="Trebuchet MS"/>
          <w:lang w:val="en-GB" w:eastAsia="en-GB"/>
        </w:rPr>
      </w:pPr>
      <w:r w:rsidRPr="009829F0">
        <w:rPr>
          <w:rFonts w:ascii="Trebuchet MS" w:hAnsi="Trebuchet MS"/>
          <w:lang w:val="en-GB" w:eastAsia="en-GB"/>
        </w:rPr>
        <w:t>When this Order comes into effect:</w:t>
      </w:r>
    </w:p>
    <w:p w14:paraId="49BA5ADC" w14:textId="77777777" w:rsidR="003F7BA5" w:rsidRPr="009829F0" w:rsidRDefault="003F7BA5" w:rsidP="003F7BA5">
      <w:pPr>
        <w:pStyle w:val="NoSpacing"/>
        <w:ind w:left="720"/>
        <w:jc w:val="both"/>
        <w:rPr>
          <w:rFonts w:ascii="Trebuchet MS" w:hAnsi="Trebuchet MS"/>
          <w:lang w:val="en-GB" w:eastAsia="en-GB"/>
        </w:rPr>
      </w:pPr>
    </w:p>
    <w:p w14:paraId="0D3C7993" w14:textId="478D517B" w:rsidR="00F46E20" w:rsidRPr="009829F0" w:rsidRDefault="00DB27AA" w:rsidP="009D6BCF">
      <w:pPr>
        <w:pStyle w:val="NoSpacing"/>
        <w:numPr>
          <w:ilvl w:val="0"/>
          <w:numId w:val="18"/>
        </w:numPr>
        <w:tabs>
          <w:tab w:val="left" w:pos="-720"/>
        </w:tabs>
        <w:suppressAutoHyphens/>
        <w:ind w:hanging="371"/>
        <w:jc w:val="both"/>
        <w:rPr>
          <w:rFonts w:ascii="Trebuchet MS" w:hAnsi="Trebuchet MS"/>
          <w:spacing w:val="-3"/>
        </w:rPr>
      </w:pPr>
      <w:r w:rsidRPr="009829F0">
        <w:rPr>
          <w:rFonts w:ascii="Trebuchet MS" w:hAnsi="Trebuchet MS"/>
          <w:spacing w:val="-3"/>
        </w:rPr>
        <w:t>The East Sussex (Eastbourne</w:t>
      </w:r>
      <w:proofErr w:type="gramStart"/>
      <w:r w:rsidRPr="009829F0">
        <w:rPr>
          <w:rFonts w:ascii="Trebuchet MS" w:hAnsi="Trebuchet MS"/>
          <w:spacing w:val="-3"/>
        </w:rPr>
        <w:t>)(</w:t>
      </w:r>
      <w:proofErr w:type="gramEnd"/>
      <w:r w:rsidRPr="009829F0">
        <w:rPr>
          <w:rFonts w:ascii="Trebuchet MS" w:hAnsi="Trebuchet MS"/>
          <w:bCs/>
          <w:spacing w:val="-1"/>
        </w:rPr>
        <w:t xml:space="preserve">Parking Places and Waiting, No Stopping and Loading Restrictions)Traffic Regulation </w:t>
      </w:r>
      <w:r w:rsidRPr="009829F0">
        <w:rPr>
          <w:rFonts w:ascii="Trebuchet MS" w:hAnsi="Trebuchet MS"/>
          <w:bCs/>
        </w:rPr>
        <w:t>Order 2021</w:t>
      </w:r>
      <w:r w:rsidR="003F7BA5" w:rsidRPr="009829F0">
        <w:rPr>
          <w:rFonts w:ascii="Trebuchet MS" w:hAnsi="Trebuchet MS"/>
          <w:bCs/>
        </w:rPr>
        <w:t>, as amended, shall have effect except as hereinafter</w:t>
      </w:r>
      <w:r w:rsidR="00F46E20" w:rsidRPr="009829F0">
        <w:rPr>
          <w:rFonts w:ascii="Trebuchet MS" w:hAnsi="Trebuchet MS"/>
          <w:bCs/>
        </w:rPr>
        <w:t xml:space="preserve"> </w:t>
      </w:r>
      <w:r w:rsidR="003F7BA5" w:rsidRPr="009829F0">
        <w:rPr>
          <w:rFonts w:ascii="Trebuchet MS" w:hAnsi="Trebuchet MS"/>
          <w:bCs/>
        </w:rPr>
        <w:t>contained.</w:t>
      </w:r>
    </w:p>
    <w:p w14:paraId="6410B319" w14:textId="77777777" w:rsidR="008173FB" w:rsidRPr="009829F0" w:rsidRDefault="008173FB" w:rsidP="008173FB">
      <w:pPr>
        <w:widowControl/>
        <w:autoSpaceDE w:val="0"/>
        <w:autoSpaceDN w:val="0"/>
        <w:adjustRightInd w:val="0"/>
        <w:rPr>
          <w:rFonts w:ascii="Trebuchet MS" w:hAnsi="Trebuchet MS" w:cs="Arial"/>
          <w:snapToGrid/>
          <w:sz w:val="24"/>
          <w:szCs w:val="24"/>
          <w:lang w:eastAsia="en-GB"/>
        </w:rPr>
      </w:pPr>
    </w:p>
    <w:p w14:paraId="2A5B9942" w14:textId="77777777" w:rsidR="008173FB" w:rsidRPr="009829F0" w:rsidRDefault="008173FB" w:rsidP="008173FB">
      <w:pPr>
        <w:widowControl/>
        <w:autoSpaceDE w:val="0"/>
        <w:autoSpaceDN w:val="0"/>
        <w:adjustRightInd w:val="0"/>
        <w:ind w:left="786"/>
        <w:rPr>
          <w:rFonts w:ascii="Trebuchet MS" w:hAnsi="Trebuchet MS" w:cs="Arial"/>
          <w:snapToGrid/>
          <w:sz w:val="24"/>
          <w:szCs w:val="24"/>
          <w:lang w:eastAsia="en-GB"/>
        </w:rPr>
      </w:pPr>
    </w:p>
    <w:p w14:paraId="31A02A62" w14:textId="1E00B806" w:rsidR="00F46E20" w:rsidRPr="009829F0" w:rsidRDefault="00714CD1" w:rsidP="00AE0AF4">
      <w:pPr>
        <w:pStyle w:val="ListParagraph"/>
        <w:numPr>
          <w:ilvl w:val="0"/>
          <w:numId w:val="18"/>
        </w:numPr>
        <w:autoSpaceDE w:val="0"/>
        <w:autoSpaceDN w:val="0"/>
        <w:adjustRightInd w:val="0"/>
        <w:rPr>
          <w:rFonts w:ascii="Trebuchet MS" w:hAnsi="Trebuchet MS"/>
          <w:sz w:val="24"/>
          <w:szCs w:val="24"/>
          <w:lang w:eastAsia="en-GB"/>
        </w:rPr>
      </w:pPr>
      <w:r w:rsidRPr="009829F0">
        <w:rPr>
          <w:rFonts w:ascii="Trebuchet MS" w:hAnsi="Trebuchet MS"/>
          <w:b/>
          <w:bCs/>
          <w:sz w:val="24"/>
          <w:szCs w:val="24"/>
          <w:lang w:eastAsia="en-GB"/>
        </w:rPr>
        <w:t>The Order Plans shall be amended as follows</w:t>
      </w:r>
      <w:r w:rsidRPr="009829F0">
        <w:rPr>
          <w:rFonts w:ascii="Trebuchet MS" w:hAnsi="Trebuchet MS"/>
          <w:bCs/>
          <w:sz w:val="24"/>
          <w:szCs w:val="24"/>
          <w:lang w:eastAsia="en-GB"/>
        </w:rPr>
        <w:t>:</w:t>
      </w:r>
    </w:p>
    <w:p w14:paraId="6886D16F" w14:textId="77777777" w:rsidR="00DA5A92" w:rsidRPr="009829F0" w:rsidRDefault="00DA5A92" w:rsidP="00DA5A92">
      <w:pPr>
        <w:widowControl/>
        <w:autoSpaceDE w:val="0"/>
        <w:autoSpaceDN w:val="0"/>
        <w:adjustRightInd w:val="0"/>
        <w:ind w:left="1134"/>
        <w:rPr>
          <w:rFonts w:ascii="Trebuchet MS" w:hAnsi="Trebuchet MS" w:cs="Arial"/>
          <w:snapToGrid/>
          <w:sz w:val="24"/>
          <w:szCs w:val="24"/>
          <w:lang w:eastAsia="en-GB"/>
        </w:rPr>
      </w:pPr>
    </w:p>
    <w:p w14:paraId="277C973C" w14:textId="77777777" w:rsidR="00895E23" w:rsidRPr="009829F0" w:rsidRDefault="00895E23" w:rsidP="00DA5A92">
      <w:pPr>
        <w:widowControl/>
        <w:autoSpaceDE w:val="0"/>
        <w:autoSpaceDN w:val="0"/>
        <w:adjustRightInd w:val="0"/>
        <w:ind w:left="1134"/>
        <w:rPr>
          <w:rFonts w:ascii="Trebuchet MS" w:hAnsi="Trebuchet MS" w:cs="Arial"/>
          <w:snapToGrid/>
          <w:sz w:val="24"/>
          <w:szCs w:val="24"/>
          <w:lang w:eastAsia="en-GB"/>
        </w:rPr>
      </w:pPr>
    </w:p>
    <w:p w14:paraId="171D7561" w14:textId="77777777" w:rsidR="00245045" w:rsidRPr="009829F0" w:rsidRDefault="00245045" w:rsidP="009D6BCF">
      <w:pPr>
        <w:tabs>
          <w:tab w:val="left" w:pos="-720"/>
        </w:tabs>
        <w:suppressAutoHyphens/>
        <w:rPr>
          <w:rFonts w:ascii="Trebuchet MS" w:hAnsi="Trebuchet MS" w:cs="Arial"/>
          <w:b/>
          <w:sz w:val="24"/>
          <w:szCs w:val="24"/>
        </w:rPr>
      </w:pPr>
    </w:p>
    <w:tbl>
      <w:tblPr>
        <w:tblW w:w="7160" w:type="dxa"/>
        <w:jc w:val="center"/>
        <w:tblLook w:val="04A0" w:firstRow="1" w:lastRow="0" w:firstColumn="1" w:lastColumn="0" w:noHBand="0" w:noVBand="1"/>
      </w:tblPr>
      <w:tblGrid>
        <w:gridCol w:w="3560"/>
        <w:gridCol w:w="3600"/>
      </w:tblGrid>
      <w:tr w:rsidR="00DA5A92" w:rsidRPr="009829F0" w14:paraId="031E2A7A" w14:textId="77777777" w:rsidTr="00DA5A92">
        <w:trPr>
          <w:trHeight w:val="300"/>
          <w:jc w:val="center"/>
        </w:trPr>
        <w:tc>
          <w:tcPr>
            <w:tcW w:w="35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2CCCD9" w14:textId="77777777" w:rsidR="00DA5A92" w:rsidRPr="009829F0" w:rsidRDefault="00DA5A92" w:rsidP="00AC4FC1">
            <w:pPr>
              <w:widowControl/>
              <w:rPr>
                <w:rFonts w:ascii="Trebuchet MS" w:hAnsi="Trebuchet MS" w:cs="Arial"/>
                <w:b/>
                <w:bCs/>
                <w:snapToGrid/>
                <w:color w:val="000000"/>
                <w:sz w:val="24"/>
                <w:szCs w:val="24"/>
                <w:lang w:eastAsia="en-GB"/>
              </w:rPr>
            </w:pPr>
            <w:r w:rsidRPr="009829F0">
              <w:rPr>
                <w:rFonts w:ascii="Trebuchet MS" w:hAnsi="Trebuchet MS" w:cs="Arial"/>
                <w:b/>
                <w:bCs/>
                <w:snapToGrid/>
                <w:color w:val="000000"/>
                <w:sz w:val="24"/>
                <w:szCs w:val="24"/>
                <w:lang w:eastAsia="en-GB"/>
              </w:rPr>
              <w:t>The map tiles below shall be revoked</w:t>
            </w:r>
          </w:p>
        </w:tc>
        <w:tc>
          <w:tcPr>
            <w:tcW w:w="3600" w:type="dxa"/>
            <w:tcBorders>
              <w:top w:val="single" w:sz="4" w:space="0" w:color="auto"/>
              <w:left w:val="nil"/>
              <w:bottom w:val="single" w:sz="4" w:space="0" w:color="auto"/>
              <w:right w:val="single" w:sz="8" w:space="0" w:color="auto"/>
            </w:tcBorders>
            <w:shd w:val="clear" w:color="auto" w:fill="auto"/>
            <w:vAlign w:val="center"/>
            <w:hideMark/>
          </w:tcPr>
          <w:p w14:paraId="31BB8D08" w14:textId="77777777" w:rsidR="00DA5A92" w:rsidRPr="009829F0" w:rsidRDefault="00DA5A92" w:rsidP="00AC4FC1">
            <w:pPr>
              <w:widowControl/>
              <w:rPr>
                <w:rFonts w:ascii="Trebuchet MS" w:hAnsi="Trebuchet MS" w:cs="Arial"/>
                <w:b/>
                <w:bCs/>
                <w:snapToGrid/>
                <w:color w:val="000000"/>
                <w:sz w:val="24"/>
                <w:szCs w:val="24"/>
                <w:lang w:eastAsia="en-GB"/>
              </w:rPr>
            </w:pPr>
            <w:r w:rsidRPr="009829F0">
              <w:rPr>
                <w:rFonts w:ascii="Trebuchet MS" w:hAnsi="Trebuchet MS" w:cs="Arial"/>
                <w:b/>
                <w:bCs/>
                <w:snapToGrid/>
                <w:color w:val="000000"/>
                <w:sz w:val="24"/>
                <w:szCs w:val="24"/>
                <w:lang w:eastAsia="en-GB"/>
              </w:rPr>
              <w:t>The map tiles below shall be inserted</w:t>
            </w:r>
          </w:p>
        </w:tc>
      </w:tr>
      <w:tr w:rsidR="00420F7B" w:rsidRPr="009829F0" w14:paraId="77C204BC" w14:textId="77777777" w:rsidTr="00BB489C">
        <w:trPr>
          <w:trHeight w:val="300"/>
          <w:jc w:val="center"/>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tcPr>
          <w:p w14:paraId="75F7073E" w14:textId="26C751BB"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OG178</w:t>
            </w:r>
          </w:p>
        </w:tc>
        <w:tc>
          <w:tcPr>
            <w:tcW w:w="3600" w:type="dxa"/>
            <w:tcBorders>
              <w:top w:val="single" w:sz="8" w:space="0" w:color="auto"/>
              <w:left w:val="nil"/>
              <w:bottom w:val="single" w:sz="8" w:space="0" w:color="auto"/>
              <w:right w:val="single" w:sz="8" w:space="0" w:color="auto"/>
            </w:tcBorders>
            <w:shd w:val="clear" w:color="auto" w:fill="auto"/>
            <w:vAlign w:val="center"/>
          </w:tcPr>
          <w:p w14:paraId="20DDCB03" w14:textId="337D78FD"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OG178 Revision*</w:t>
            </w:r>
          </w:p>
        </w:tc>
      </w:tr>
      <w:tr w:rsidR="00420F7B" w:rsidRPr="009829F0" w14:paraId="1A05EE4A" w14:textId="77777777" w:rsidTr="00BB489C">
        <w:trPr>
          <w:trHeight w:val="300"/>
          <w:jc w:val="center"/>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tcPr>
          <w:p w14:paraId="5A2207FB" w14:textId="37BCB3AD"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OH177</w:t>
            </w:r>
          </w:p>
        </w:tc>
        <w:tc>
          <w:tcPr>
            <w:tcW w:w="3600" w:type="dxa"/>
            <w:tcBorders>
              <w:top w:val="single" w:sz="8" w:space="0" w:color="auto"/>
              <w:left w:val="nil"/>
              <w:bottom w:val="single" w:sz="8" w:space="0" w:color="auto"/>
              <w:right w:val="single" w:sz="8" w:space="0" w:color="auto"/>
            </w:tcBorders>
            <w:shd w:val="clear" w:color="auto" w:fill="auto"/>
            <w:vAlign w:val="center"/>
          </w:tcPr>
          <w:p w14:paraId="669916A0" w14:textId="59D10C08"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OH177 Revision*</w:t>
            </w:r>
          </w:p>
        </w:tc>
      </w:tr>
      <w:tr w:rsidR="00420F7B" w:rsidRPr="009829F0" w14:paraId="4E50E567" w14:textId="77777777" w:rsidTr="00BB489C">
        <w:trPr>
          <w:trHeight w:val="300"/>
          <w:jc w:val="center"/>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tcPr>
          <w:p w14:paraId="6B348E71" w14:textId="514EDCBC"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OH178</w:t>
            </w:r>
          </w:p>
        </w:tc>
        <w:tc>
          <w:tcPr>
            <w:tcW w:w="3600" w:type="dxa"/>
            <w:tcBorders>
              <w:top w:val="single" w:sz="8" w:space="0" w:color="auto"/>
              <w:left w:val="nil"/>
              <w:bottom w:val="single" w:sz="8" w:space="0" w:color="auto"/>
              <w:right w:val="single" w:sz="8" w:space="0" w:color="auto"/>
            </w:tcBorders>
            <w:shd w:val="clear" w:color="auto" w:fill="auto"/>
            <w:vAlign w:val="center"/>
          </w:tcPr>
          <w:p w14:paraId="5A496FBF" w14:textId="05B2A942" w:rsidR="00420F7B" w:rsidRPr="009829F0" w:rsidRDefault="00420F7B"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OH178 Revision*</w:t>
            </w:r>
          </w:p>
        </w:tc>
      </w:tr>
      <w:tr w:rsidR="00420F7B" w:rsidRPr="009829F0" w14:paraId="3E1C1A61" w14:textId="77777777" w:rsidTr="00BB489C">
        <w:trPr>
          <w:trHeight w:val="300"/>
          <w:jc w:val="center"/>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tcPr>
          <w:p w14:paraId="6589C879" w14:textId="6921F380" w:rsidR="00420F7B" w:rsidRPr="009829F0" w:rsidRDefault="00772BEF"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OI177</w:t>
            </w:r>
          </w:p>
        </w:tc>
        <w:tc>
          <w:tcPr>
            <w:tcW w:w="3600" w:type="dxa"/>
            <w:tcBorders>
              <w:top w:val="single" w:sz="8" w:space="0" w:color="auto"/>
              <w:left w:val="nil"/>
              <w:bottom w:val="single" w:sz="8" w:space="0" w:color="auto"/>
              <w:right w:val="single" w:sz="8" w:space="0" w:color="auto"/>
            </w:tcBorders>
            <w:shd w:val="clear" w:color="auto" w:fill="auto"/>
            <w:vAlign w:val="center"/>
          </w:tcPr>
          <w:p w14:paraId="71DCC91C" w14:textId="608984C9" w:rsidR="00420F7B" w:rsidRPr="009829F0" w:rsidRDefault="00772BEF"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OI177 Revision*</w:t>
            </w:r>
          </w:p>
        </w:tc>
      </w:tr>
      <w:tr w:rsidR="00772BEF" w:rsidRPr="009829F0" w14:paraId="32C82318" w14:textId="77777777" w:rsidTr="00BB489C">
        <w:trPr>
          <w:trHeight w:val="300"/>
          <w:jc w:val="center"/>
        </w:trPr>
        <w:tc>
          <w:tcPr>
            <w:tcW w:w="3560" w:type="dxa"/>
            <w:tcBorders>
              <w:top w:val="single" w:sz="8" w:space="0" w:color="auto"/>
              <w:left w:val="single" w:sz="8" w:space="0" w:color="auto"/>
              <w:bottom w:val="single" w:sz="8" w:space="0" w:color="auto"/>
              <w:right w:val="single" w:sz="8" w:space="0" w:color="auto"/>
            </w:tcBorders>
            <w:shd w:val="clear" w:color="auto" w:fill="auto"/>
            <w:vAlign w:val="center"/>
          </w:tcPr>
          <w:p w14:paraId="21238EA3" w14:textId="678A4614" w:rsidR="00772BEF" w:rsidRPr="009829F0" w:rsidRDefault="00772BEF"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OI178</w:t>
            </w:r>
          </w:p>
        </w:tc>
        <w:tc>
          <w:tcPr>
            <w:tcW w:w="3600" w:type="dxa"/>
            <w:tcBorders>
              <w:top w:val="single" w:sz="8" w:space="0" w:color="auto"/>
              <w:left w:val="nil"/>
              <w:bottom w:val="single" w:sz="8" w:space="0" w:color="auto"/>
              <w:right w:val="single" w:sz="8" w:space="0" w:color="auto"/>
            </w:tcBorders>
            <w:shd w:val="clear" w:color="auto" w:fill="auto"/>
            <w:vAlign w:val="center"/>
          </w:tcPr>
          <w:p w14:paraId="6C23C1A1" w14:textId="659F5A60" w:rsidR="00772BEF" w:rsidRPr="009829F0" w:rsidRDefault="00772BEF" w:rsidP="00C07FE9">
            <w:pPr>
              <w:widowControl/>
              <w:jc w:val="center"/>
              <w:rPr>
                <w:rFonts w:ascii="Trebuchet MS" w:hAnsi="Trebuchet MS" w:cs="Arial"/>
                <w:snapToGrid/>
                <w:sz w:val="24"/>
                <w:szCs w:val="24"/>
                <w:lang w:eastAsia="en-GB"/>
              </w:rPr>
            </w:pPr>
            <w:r w:rsidRPr="009829F0">
              <w:rPr>
                <w:rFonts w:ascii="Trebuchet MS" w:hAnsi="Trebuchet MS" w:cs="Arial"/>
                <w:snapToGrid/>
                <w:sz w:val="24"/>
                <w:szCs w:val="24"/>
                <w:lang w:eastAsia="en-GB"/>
              </w:rPr>
              <w:t>OI178 Revision*</w:t>
            </w:r>
          </w:p>
        </w:tc>
      </w:tr>
    </w:tbl>
    <w:p w14:paraId="631FF8B8" w14:textId="5C958402" w:rsidR="00211EAC" w:rsidRPr="009829F0" w:rsidRDefault="00211EAC" w:rsidP="00DF4A16">
      <w:pPr>
        <w:rPr>
          <w:rFonts w:ascii="Trebuchet MS" w:hAnsi="Trebuchet MS" w:cs="Arial"/>
          <w:b/>
          <w:bCs/>
          <w:sz w:val="24"/>
          <w:szCs w:val="24"/>
          <w:highlight w:val="yellow"/>
        </w:rPr>
      </w:pPr>
    </w:p>
    <w:p w14:paraId="6EF62068" w14:textId="1F5D74A4" w:rsidR="00211EAC" w:rsidRDefault="00211EAC" w:rsidP="00DF4A16">
      <w:pPr>
        <w:rPr>
          <w:rFonts w:ascii="Trebuchet MS" w:hAnsi="Trebuchet MS" w:cs="Arial"/>
          <w:b/>
          <w:bCs/>
          <w:sz w:val="24"/>
          <w:szCs w:val="24"/>
          <w:highlight w:val="yellow"/>
        </w:rPr>
      </w:pPr>
    </w:p>
    <w:p w14:paraId="5F508AAC" w14:textId="2FE4D32F" w:rsidR="009829F0" w:rsidRDefault="009829F0" w:rsidP="00DF4A16">
      <w:pPr>
        <w:rPr>
          <w:rFonts w:ascii="Trebuchet MS" w:hAnsi="Trebuchet MS" w:cs="Arial"/>
          <w:b/>
          <w:bCs/>
          <w:sz w:val="24"/>
          <w:szCs w:val="24"/>
          <w:highlight w:val="yellow"/>
        </w:rPr>
      </w:pPr>
    </w:p>
    <w:p w14:paraId="78867EB9" w14:textId="5AB87871" w:rsidR="009829F0" w:rsidRDefault="009829F0" w:rsidP="00DF4A16">
      <w:pPr>
        <w:rPr>
          <w:rFonts w:ascii="Trebuchet MS" w:hAnsi="Trebuchet MS" w:cs="Arial"/>
          <w:b/>
          <w:bCs/>
          <w:sz w:val="24"/>
          <w:szCs w:val="24"/>
          <w:highlight w:val="yellow"/>
        </w:rPr>
      </w:pPr>
    </w:p>
    <w:p w14:paraId="71F15CFE" w14:textId="53896339" w:rsidR="009829F0" w:rsidRDefault="009829F0" w:rsidP="00DF4A16">
      <w:pPr>
        <w:rPr>
          <w:rFonts w:ascii="Trebuchet MS" w:hAnsi="Trebuchet MS" w:cs="Arial"/>
          <w:b/>
          <w:bCs/>
          <w:sz w:val="24"/>
          <w:szCs w:val="24"/>
          <w:highlight w:val="yellow"/>
        </w:rPr>
      </w:pPr>
    </w:p>
    <w:p w14:paraId="58B071B9" w14:textId="0407B541" w:rsidR="009829F0" w:rsidRDefault="009829F0" w:rsidP="00DF4A16">
      <w:pPr>
        <w:rPr>
          <w:rFonts w:ascii="Trebuchet MS" w:hAnsi="Trebuchet MS" w:cs="Arial"/>
          <w:b/>
          <w:bCs/>
          <w:sz w:val="24"/>
          <w:szCs w:val="24"/>
          <w:highlight w:val="yellow"/>
        </w:rPr>
      </w:pPr>
    </w:p>
    <w:p w14:paraId="36C1396F" w14:textId="77777777" w:rsidR="009829F0" w:rsidRPr="009829F0" w:rsidRDefault="009829F0" w:rsidP="00DF4A16">
      <w:pPr>
        <w:rPr>
          <w:rFonts w:ascii="Trebuchet MS" w:hAnsi="Trebuchet MS" w:cs="Arial"/>
          <w:b/>
          <w:bCs/>
          <w:sz w:val="24"/>
          <w:szCs w:val="24"/>
          <w:highlight w:val="yellow"/>
        </w:rPr>
      </w:pPr>
    </w:p>
    <w:p w14:paraId="6468227C" w14:textId="77777777" w:rsidR="00686FE7" w:rsidRPr="009829F0" w:rsidRDefault="00686FE7" w:rsidP="00686FE7">
      <w:pPr>
        <w:pStyle w:val="NoSpacing"/>
        <w:ind w:left="360"/>
        <w:jc w:val="both"/>
        <w:rPr>
          <w:rFonts w:ascii="Trebuchet MS" w:hAnsi="Trebuchet MS"/>
          <w:b/>
        </w:rPr>
      </w:pPr>
    </w:p>
    <w:p w14:paraId="49B115BD" w14:textId="3F39BC0E" w:rsidR="008B23C8" w:rsidRPr="009829F0" w:rsidRDefault="008B23C8" w:rsidP="00686FE7">
      <w:pPr>
        <w:pStyle w:val="NoSpacing"/>
        <w:numPr>
          <w:ilvl w:val="0"/>
          <w:numId w:val="16"/>
        </w:numPr>
        <w:ind w:left="360"/>
        <w:jc w:val="both"/>
        <w:rPr>
          <w:rFonts w:ascii="Trebuchet MS" w:hAnsi="Trebuchet MS"/>
          <w:b/>
        </w:rPr>
      </w:pPr>
      <w:r w:rsidRPr="009829F0">
        <w:rPr>
          <w:rFonts w:ascii="Trebuchet MS" w:hAnsi="Trebuchet MS"/>
          <w:b/>
        </w:rPr>
        <w:lastRenderedPageBreak/>
        <w:t>Citation</w:t>
      </w:r>
    </w:p>
    <w:p w14:paraId="09FFEA62" w14:textId="77777777" w:rsidR="00686FE7" w:rsidRPr="009829F0" w:rsidRDefault="00686FE7" w:rsidP="00686FE7">
      <w:pPr>
        <w:pStyle w:val="NoSpacing"/>
        <w:ind w:left="360"/>
        <w:jc w:val="both"/>
        <w:rPr>
          <w:rFonts w:ascii="Trebuchet MS" w:hAnsi="Trebuchet MS"/>
          <w:b/>
        </w:rPr>
      </w:pPr>
    </w:p>
    <w:p w14:paraId="5C3768F7" w14:textId="53F4AB8B" w:rsidR="008B23C8" w:rsidRPr="009829F0" w:rsidRDefault="008B23C8" w:rsidP="008B23C8">
      <w:pPr>
        <w:ind w:left="709"/>
        <w:jc w:val="both"/>
        <w:rPr>
          <w:rFonts w:ascii="Trebuchet MS" w:hAnsi="Trebuchet MS" w:cs="Arial"/>
          <w:sz w:val="24"/>
          <w:szCs w:val="24"/>
        </w:rPr>
      </w:pPr>
      <w:r w:rsidRPr="009829F0">
        <w:rPr>
          <w:rFonts w:ascii="Trebuchet MS" w:hAnsi="Trebuchet MS" w:cs="Arial"/>
          <w:sz w:val="24"/>
          <w:szCs w:val="24"/>
          <w:lang w:eastAsia="en-GB"/>
        </w:rPr>
        <w:t>This Order may be cited as “</w:t>
      </w:r>
      <w:r w:rsidRPr="009829F0">
        <w:rPr>
          <w:rFonts w:ascii="Trebuchet MS" w:hAnsi="Trebuchet MS" w:cs="Arial"/>
          <w:spacing w:val="-3"/>
          <w:sz w:val="24"/>
          <w:szCs w:val="24"/>
        </w:rPr>
        <w:t>The East Sussex (Eastbourne</w:t>
      </w:r>
      <w:proofErr w:type="gramStart"/>
      <w:r w:rsidRPr="009829F0">
        <w:rPr>
          <w:rFonts w:ascii="Trebuchet MS" w:hAnsi="Trebuchet MS" w:cs="Arial"/>
          <w:spacing w:val="-3"/>
          <w:sz w:val="24"/>
          <w:szCs w:val="24"/>
        </w:rPr>
        <w:t>)(</w:t>
      </w:r>
      <w:proofErr w:type="gramEnd"/>
      <w:r w:rsidRPr="009829F0">
        <w:rPr>
          <w:rFonts w:ascii="Trebuchet MS" w:hAnsi="Trebuchet MS" w:cs="Arial"/>
          <w:bCs/>
          <w:spacing w:val="-1"/>
          <w:sz w:val="24"/>
          <w:szCs w:val="24"/>
        </w:rPr>
        <w:t xml:space="preserve">Parking Places and Waiting, No Stopping and Loading Restrictions)Traffic Regulation </w:t>
      </w:r>
      <w:r w:rsidRPr="009829F0">
        <w:rPr>
          <w:rFonts w:ascii="Trebuchet MS" w:hAnsi="Trebuchet MS" w:cs="Arial"/>
          <w:bCs/>
          <w:sz w:val="24"/>
          <w:szCs w:val="24"/>
        </w:rPr>
        <w:t xml:space="preserve">Order 2021 </w:t>
      </w:r>
      <w:r w:rsidR="00DF55D2" w:rsidRPr="009829F0">
        <w:rPr>
          <w:rFonts w:ascii="Trebuchet MS" w:hAnsi="Trebuchet MS" w:cs="Arial"/>
          <w:sz w:val="24"/>
          <w:szCs w:val="24"/>
        </w:rPr>
        <w:t xml:space="preserve">Amendment No.* </w:t>
      </w:r>
      <w:r w:rsidR="000D764A" w:rsidRPr="009829F0">
        <w:rPr>
          <w:rFonts w:ascii="Trebuchet MS" w:hAnsi="Trebuchet MS" w:cs="Arial"/>
          <w:sz w:val="24"/>
          <w:szCs w:val="24"/>
        </w:rPr>
        <w:t xml:space="preserve">Order </w:t>
      </w:r>
      <w:r w:rsidRPr="009829F0">
        <w:rPr>
          <w:rFonts w:ascii="Trebuchet MS" w:hAnsi="Trebuchet MS" w:cs="Arial"/>
          <w:sz w:val="24"/>
          <w:szCs w:val="24"/>
        </w:rPr>
        <w:t>202* (</w:t>
      </w:r>
      <w:r w:rsidR="00DF0B7E" w:rsidRPr="009829F0">
        <w:rPr>
          <w:rFonts w:ascii="Trebuchet MS" w:hAnsi="Trebuchet MS" w:cs="Arial"/>
          <w:sz w:val="24"/>
          <w:szCs w:val="24"/>
        </w:rPr>
        <w:t>ETCIS Phase</w:t>
      </w:r>
      <w:r w:rsidR="00211EAC" w:rsidRPr="009829F0">
        <w:rPr>
          <w:rFonts w:ascii="Trebuchet MS" w:hAnsi="Trebuchet MS" w:cs="Arial"/>
          <w:sz w:val="24"/>
          <w:szCs w:val="24"/>
        </w:rPr>
        <w:t xml:space="preserve"> 2A)</w:t>
      </w:r>
      <w:r w:rsidRPr="009829F0">
        <w:rPr>
          <w:rFonts w:ascii="Trebuchet MS" w:hAnsi="Trebuchet MS" w:cs="Arial"/>
          <w:spacing w:val="-3"/>
          <w:sz w:val="24"/>
          <w:szCs w:val="24"/>
        </w:rPr>
        <w:t xml:space="preserve">" </w:t>
      </w:r>
      <w:r w:rsidRPr="009829F0">
        <w:rPr>
          <w:rFonts w:ascii="Trebuchet MS" w:hAnsi="Trebuchet MS" w:cs="Arial"/>
          <w:sz w:val="24"/>
          <w:szCs w:val="24"/>
        </w:rPr>
        <w:t xml:space="preserve">and shall come into effect on xx </w:t>
      </w:r>
      <w:proofErr w:type="spellStart"/>
      <w:r w:rsidRPr="009829F0">
        <w:rPr>
          <w:rFonts w:ascii="Trebuchet MS" w:hAnsi="Trebuchet MS" w:cs="Arial"/>
          <w:sz w:val="24"/>
          <w:szCs w:val="24"/>
        </w:rPr>
        <w:t>xxxx</w:t>
      </w:r>
      <w:proofErr w:type="spellEnd"/>
      <w:r w:rsidRPr="009829F0">
        <w:rPr>
          <w:rFonts w:ascii="Trebuchet MS" w:hAnsi="Trebuchet MS" w:cs="Arial"/>
          <w:sz w:val="24"/>
          <w:szCs w:val="24"/>
        </w:rPr>
        <w:t xml:space="preserve"> xxxx</w:t>
      </w:r>
    </w:p>
    <w:p w14:paraId="7875473D" w14:textId="77777777" w:rsidR="008B23C8" w:rsidRPr="009829F0" w:rsidRDefault="008B23C8" w:rsidP="00DF4A16">
      <w:pPr>
        <w:rPr>
          <w:rFonts w:ascii="Trebuchet MS" w:hAnsi="Trebuchet MS" w:cs="Arial"/>
          <w:b/>
          <w:bCs/>
          <w:sz w:val="24"/>
          <w:szCs w:val="24"/>
          <w:highlight w:val="yellow"/>
        </w:rPr>
      </w:pPr>
    </w:p>
    <w:p w14:paraId="56768AAB" w14:textId="77777777" w:rsidR="00686FE7" w:rsidRPr="009829F0" w:rsidRDefault="00686FE7" w:rsidP="00DF4A16">
      <w:pPr>
        <w:rPr>
          <w:rFonts w:ascii="Trebuchet MS" w:hAnsi="Trebuchet MS" w:cs="Arial"/>
          <w:b/>
          <w:bCs/>
          <w:sz w:val="24"/>
          <w:szCs w:val="24"/>
          <w:highlight w:val="yellow"/>
        </w:rPr>
      </w:pPr>
    </w:p>
    <w:p w14:paraId="1CB2B2F7" w14:textId="77777777" w:rsidR="00686FE7" w:rsidRPr="009829F0" w:rsidRDefault="00686FE7" w:rsidP="00DF4A16">
      <w:pPr>
        <w:rPr>
          <w:rFonts w:ascii="Trebuchet MS" w:hAnsi="Trebuchet MS" w:cs="Arial"/>
          <w:b/>
          <w:bCs/>
          <w:sz w:val="24"/>
          <w:szCs w:val="24"/>
          <w:highlight w:val="yellow"/>
        </w:rPr>
      </w:pPr>
    </w:p>
    <w:p w14:paraId="0E887657" w14:textId="77777777" w:rsidR="00686FE7" w:rsidRPr="009829F0" w:rsidRDefault="00686FE7" w:rsidP="00DF4A16">
      <w:pPr>
        <w:rPr>
          <w:rFonts w:ascii="Trebuchet MS" w:hAnsi="Trebuchet MS" w:cs="Arial"/>
          <w:b/>
          <w:bCs/>
          <w:sz w:val="24"/>
          <w:szCs w:val="24"/>
          <w:highlight w:val="yellow"/>
        </w:rPr>
      </w:pPr>
    </w:p>
    <w:p w14:paraId="24309B75" w14:textId="77777777" w:rsidR="00686FE7" w:rsidRPr="009829F0" w:rsidRDefault="00686FE7" w:rsidP="00DF4A16">
      <w:pPr>
        <w:rPr>
          <w:rFonts w:ascii="Trebuchet MS" w:hAnsi="Trebuchet MS" w:cs="Arial"/>
          <w:b/>
          <w:bCs/>
          <w:sz w:val="24"/>
          <w:szCs w:val="24"/>
          <w:highlight w:val="yellow"/>
        </w:rPr>
      </w:pPr>
    </w:p>
    <w:p w14:paraId="77C8A5A7" w14:textId="77777777" w:rsidR="00686FE7" w:rsidRPr="009829F0" w:rsidRDefault="00686FE7" w:rsidP="00DF4A16">
      <w:pPr>
        <w:rPr>
          <w:rFonts w:ascii="Trebuchet MS" w:hAnsi="Trebuchet MS" w:cs="Arial"/>
          <w:b/>
          <w:bCs/>
          <w:sz w:val="24"/>
          <w:szCs w:val="24"/>
          <w:highlight w:val="yellow"/>
        </w:rPr>
      </w:pPr>
    </w:p>
    <w:p w14:paraId="6787E2D0" w14:textId="77777777" w:rsidR="00686FE7" w:rsidRPr="009829F0" w:rsidRDefault="00686FE7" w:rsidP="00DF4A16">
      <w:pPr>
        <w:rPr>
          <w:rFonts w:ascii="Trebuchet MS" w:hAnsi="Trebuchet MS" w:cs="Arial"/>
          <w:b/>
          <w:bCs/>
          <w:sz w:val="24"/>
          <w:szCs w:val="24"/>
          <w:highlight w:val="yellow"/>
        </w:rPr>
      </w:pPr>
    </w:p>
    <w:p w14:paraId="35416640" w14:textId="77777777" w:rsidR="00140287" w:rsidRPr="009829F0" w:rsidRDefault="00140287" w:rsidP="00BB489C">
      <w:pPr>
        <w:rPr>
          <w:rFonts w:ascii="Trebuchet MS" w:hAnsi="Trebuchet MS" w:cs="Arial"/>
          <w:b/>
          <w:bCs/>
          <w:sz w:val="24"/>
          <w:szCs w:val="24"/>
        </w:rPr>
      </w:pPr>
    </w:p>
    <w:p w14:paraId="63153C2C"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40B2526E"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41115C3"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6E7C9E79"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3DD8707C"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33600782"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60CE47D"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37A65638"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3466EC6"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40145FE5"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68AFB659"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37F3633A"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F327B52"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EB1A4B3"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74773B4E"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D2B1474"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8BC5606"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C3CDA48"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58EB52E"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EC961F5"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2EBFA8FB"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9C268C6"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23A2144"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0B1ADD10"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209F5A80"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20082B70" w14:textId="77777777" w:rsidR="00686FE7" w:rsidRPr="009829F0" w:rsidRDefault="00686FE7" w:rsidP="00631407">
      <w:pPr>
        <w:tabs>
          <w:tab w:val="left" w:pos="-720"/>
        </w:tabs>
        <w:suppressAutoHyphens/>
        <w:jc w:val="both"/>
        <w:rPr>
          <w:rFonts w:ascii="Trebuchet MS" w:hAnsi="Trebuchet MS" w:cs="Arial"/>
          <w:spacing w:val="-3"/>
          <w:sz w:val="24"/>
          <w:szCs w:val="24"/>
        </w:rPr>
      </w:pPr>
    </w:p>
    <w:p w14:paraId="1DFFD3D9" w14:textId="77777777" w:rsidR="00631407" w:rsidRPr="009829F0" w:rsidRDefault="00631407"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THE COMMON SEAL of EAST SUSSEX</w:t>
      </w:r>
      <w:r w:rsidRPr="009829F0">
        <w:rPr>
          <w:rFonts w:ascii="Trebuchet MS" w:hAnsi="Trebuchet MS" w:cs="Arial"/>
          <w:spacing w:val="-3"/>
          <w:sz w:val="24"/>
          <w:szCs w:val="24"/>
        </w:rPr>
        <w:tab/>
        <w:t xml:space="preserve">) </w:t>
      </w:r>
    </w:p>
    <w:p w14:paraId="7A6EFF39" w14:textId="77777777" w:rsidR="00631407" w:rsidRPr="009829F0" w:rsidRDefault="00631407"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 xml:space="preserve">COUNTY COUNCIL was affixed          </w:t>
      </w:r>
      <w:r w:rsidRPr="009829F0">
        <w:rPr>
          <w:rFonts w:ascii="Trebuchet MS" w:hAnsi="Trebuchet MS" w:cs="Arial"/>
          <w:spacing w:val="-3"/>
          <w:sz w:val="24"/>
          <w:szCs w:val="24"/>
        </w:rPr>
        <w:tab/>
        <w:t>)</w:t>
      </w:r>
    </w:p>
    <w:p w14:paraId="0F423448" w14:textId="77777777" w:rsidR="00631407" w:rsidRPr="009829F0" w:rsidRDefault="0083358C"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hereto on the</w:t>
      </w:r>
      <w:r w:rsidR="00BC0FFA" w:rsidRPr="009829F0">
        <w:rPr>
          <w:rFonts w:ascii="Trebuchet MS" w:hAnsi="Trebuchet MS" w:cs="Arial"/>
          <w:spacing w:val="-3"/>
          <w:sz w:val="24"/>
          <w:szCs w:val="24"/>
        </w:rPr>
        <w:t xml:space="preserve">       </w:t>
      </w:r>
      <w:r w:rsidRPr="009829F0">
        <w:rPr>
          <w:rFonts w:ascii="Trebuchet MS" w:hAnsi="Trebuchet MS" w:cs="Arial"/>
          <w:spacing w:val="-3"/>
          <w:sz w:val="24"/>
          <w:szCs w:val="24"/>
        </w:rPr>
        <w:t>day of</w:t>
      </w:r>
      <w:r w:rsidR="00BC0FFA" w:rsidRPr="009829F0">
        <w:rPr>
          <w:rFonts w:ascii="Trebuchet MS" w:hAnsi="Trebuchet MS" w:cs="Arial"/>
          <w:spacing w:val="-3"/>
          <w:sz w:val="24"/>
          <w:szCs w:val="24"/>
        </w:rPr>
        <w:t xml:space="preserve">   </w:t>
      </w:r>
      <w:r w:rsidR="00631407" w:rsidRPr="009829F0">
        <w:rPr>
          <w:rFonts w:ascii="Trebuchet MS" w:hAnsi="Trebuchet MS" w:cs="Arial"/>
          <w:spacing w:val="-3"/>
          <w:sz w:val="24"/>
          <w:szCs w:val="24"/>
        </w:rPr>
        <w:tab/>
      </w:r>
      <w:r w:rsidR="00BC0FFA" w:rsidRPr="009829F0">
        <w:rPr>
          <w:rFonts w:ascii="Trebuchet MS" w:hAnsi="Trebuchet MS" w:cs="Arial"/>
          <w:spacing w:val="-3"/>
          <w:sz w:val="24"/>
          <w:szCs w:val="24"/>
        </w:rPr>
        <w:t xml:space="preserve">          </w:t>
      </w:r>
      <w:r w:rsidR="00181828" w:rsidRPr="009829F0">
        <w:rPr>
          <w:rFonts w:ascii="Trebuchet MS" w:hAnsi="Trebuchet MS" w:cs="Arial"/>
          <w:spacing w:val="-3"/>
          <w:sz w:val="24"/>
          <w:szCs w:val="24"/>
        </w:rPr>
        <w:t>two</w:t>
      </w:r>
      <w:r w:rsidR="00631407" w:rsidRPr="009829F0">
        <w:rPr>
          <w:rFonts w:ascii="Trebuchet MS" w:hAnsi="Trebuchet MS" w:cs="Arial"/>
          <w:spacing w:val="-3"/>
          <w:sz w:val="24"/>
          <w:szCs w:val="24"/>
        </w:rPr>
        <w:tab/>
        <w:t>)</w:t>
      </w:r>
    </w:p>
    <w:p w14:paraId="79DC6A52" w14:textId="77777777" w:rsidR="00631407" w:rsidRPr="009829F0" w:rsidRDefault="0083358C"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 xml:space="preserve">thousand and </w:t>
      </w:r>
      <w:r w:rsidR="00BC0FFA" w:rsidRPr="009829F0">
        <w:rPr>
          <w:rFonts w:ascii="Trebuchet MS" w:hAnsi="Trebuchet MS" w:cs="Arial"/>
          <w:spacing w:val="-3"/>
          <w:sz w:val="24"/>
          <w:szCs w:val="24"/>
        </w:rPr>
        <w:t xml:space="preserve">    </w:t>
      </w:r>
      <w:r w:rsidR="00631407" w:rsidRPr="009829F0">
        <w:rPr>
          <w:rFonts w:ascii="Trebuchet MS" w:hAnsi="Trebuchet MS" w:cs="Arial"/>
          <w:spacing w:val="-3"/>
          <w:sz w:val="24"/>
          <w:szCs w:val="24"/>
        </w:rPr>
        <w:t xml:space="preserve">in the presence </w:t>
      </w:r>
      <w:proofErr w:type="gramStart"/>
      <w:r w:rsidR="00631407" w:rsidRPr="009829F0">
        <w:rPr>
          <w:rFonts w:ascii="Trebuchet MS" w:hAnsi="Trebuchet MS" w:cs="Arial"/>
          <w:spacing w:val="-3"/>
          <w:sz w:val="24"/>
          <w:szCs w:val="24"/>
        </w:rPr>
        <w:t>of:-</w:t>
      </w:r>
      <w:proofErr w:type="gramEnd"/>
      <w:r w:rsidR="00631407" w:rsidRPr="009829F0">
        <w:rPr>
          <w:rFonts w:ascii="Trebuchet MS" w:hAnsi="Trebuchet MS" w:cs="Arial"/>
          <w:spacing w:val="-3"/>
          <w:sz w:val="24"/>
          <w:szCs w:val="24"/>
        </w:rPr>
        <w:t xml:space="preserve">   </w:t>
      </w:r>
      <w:r w:rsidR="00631407" w:rsidRPr="009829F0">
        <w:rPr>
          <w:rFonts w:ascii="Trebuchet MS" w:hAnsi="Trebuchet MS" w:cs="Arial"/>
          <w:spacing w:val="-3"/>
          <w:sz w:val="24"/>
          <w:szCs w:val="24"/>
        </w:rPr>
        <w:tab/>
        <w:t>)</w:t>
      </w:r>
    </w:p>
    <w:p w14:paraId="17E7C686" w14:textId="77777777" w:rsidR="00631407" w:rsidRPr="009829F0" w:rsidRDefault="00631407" w:rsidP="00631407">
      <w:pPr>
        <w:tabs>
          <w:tab w:val="left" w:pos="-720"/>
        </w:tabs>
        <w:suppressAutoHyphens/>
        <w:jc w:val="both"/>
        <w:rPr>
          <w:rFonts w:ascii="Trebuchet MS" w:hAnsi="Trebuchet MS" w:cs="Arial"/>
          <w:spacing w:val="-3"/>
          <w:sz w:val="24"/>
          <w:szCs w:val="24"/>
        </w:rPr>
      </w:pPr>
    </w:p>
    <w:p w14:paraId="31B7CA8A" w14:textId="77777777" w:rsidR="00631407" w:rsidRPr="009829F0" w:rsidRDefault="00631407"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Authorised Signatory</w:t>
      </w:r>
    </w:p>
    <w:p w14:paraId="72E1CB06" w14:textId="77777777" w:rsidR="00631407" w:rsidRPr="009829F0" w:rsidRDefault="00631407"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 xml:space="preserve"> </w:t>
      </w:r>
    </w:p>
    <w:p w14:paraId="5B369C8A" w14:textId="77777777" w:rsidR="00631407" w:rsidRPr="009829F0" w:rsidRDefault="00631407" w:rsidP="00631407">
      <w:pPr>
        <w:tabs>
          <w:tab w:val="left" w:pos="-720"/>
        </w:tabs>
        <w:suppressAutoHyphens/>
        <w:jc w:val="both"/>
        <w:rPr>
          <w:rFonts w:ascii="Trebuchet MS" w:hAnsi="Trebuchet MS" w:cs="Arial"/>
          <w:spacing w:val="-3"/>
          <w:sz w:val="24"/>
          <w:szCs w:val="24"/>
        </w:rPr>
      </w:pPr>
      <w:r w:rsidRPr="009829F0">
        <w:rPr>
          <w:rFonts w:ascii="Trebuchet MS" w:hAnsi="Trebuchet MS" w:cs="Arial"/>
          <w:spacing w:val="-3"/>
          <w:sz w:val="24"/>
          <w:szCs w:val="24"/>
        </w:rPr>
        <w:t xml:space="preserve">                                        </w:t>
      </w:r>
    </w:p>
    <w:p w14:paraId="5920419C" w14:textId="77777777" w:rsidR="00631407" w:rsidRPr="009829F0" w:rsidRDefault="00631407" w:rsidP="00631407">
      <w:pPr>
        <w:tabs>
          <w:tab w:val="left" w:pos="-720"/>
        </w:tabs>
        <w:suppressAutoHyphens/>
        <w:jc w:val="both"/>
        <w:rPr>
          <w:rFonts w:ascii="Trebuchet MS" w:hAnsi="Trebuchet MS" w:cs="Arial"/>
          <w:spacing w:val="-3"/>
          <w:sz w:val="24"/>
          <w:szCs w:val="24"/>
        </w:rPr>
      </w:pPr>
    </w:p>
    <w:p w14:paraId="4581D197" w14:textId="77777777" w:rsidR="00631407" w:rsidRPr="009829F0" w:rsidRDefault="00631407" w:rsidP="009D6BCF">
      <w:pPr>
        <w:tabs>
          <w:tab w:val="left" w:pos="-720"/>
          <w:tab w:val="left" w:pos="0"/>
          <w:tab w:val="left" w:pos="720"/>
          <w:tab w:val="left" w:pos="1440"/>
          <w:tab w:val="left" w:pos="2160"/>
          <w:tab w:val="left" w:pos="2880"/>
          <w:tab w:val="left" w:pos="3600"/>
        </w:tabs>
        <w:suppressAutoHyphens/>
        <w:ind w:left="4320" w:hanging="4320"/>
        <w:jc w:val="both"/>
        <w:rPr>
          <w:rFonts w:ascii="Trebuchet MS" w:hAnsi="Trebuchet MS" w:cs="Arial"/>
          <w:spacing w:val="-3"/>
          <w:sz w:val="24"/>
          <w:szCs w:val="24"/>
        </w:rPr>
      </w:pPr>
      <w:r w:rsidRPr="009829F0">
        <w:rPr>
          <w:rFonts w:ascii="Trebuchet MS" w:hAnsi="Trebuchet MS" w:cs="Arial"/>
          <w:spacing w:val="-3"/>
          <w:sz w:val="24"/>
          <w:szCs w:val="24"/>
        </w:rPr>
        <w:tab/>
      </w:r>
      <w:r w:rsidRPr="009829F0">
        <w:rPr>
          <w:rFonts w:ascii="Trebuchet MS" w:hAnsi="Trebuchet MS" w:cs="Arial"/>
          <w:spacing w:val="-3"/>
          <w:sz w:val="24"/>
          <w:szCs w:val="24"/>
        </w:rPr>
        <w:tab/>
      </w:r>
      <w:r w:rsidRPr="009829F0">
        <w:rPr>
          <w:rFonts w:ascii="Trebuchet MS" w:hAnsi="Trebuchet MS" w:cs="Arial"/>
          <w:spacing w:val="-3"/>
          <w:sz w:val="24"/>
          <w:szCs w:val="24"/>
        </w:rPr>
        <w:tab/>
      </w:r>
      <w:r w:rsidRPr="009829F0">
        <w:rPr>
          <w:rFonts w:ascii="Trebuchet MS" w:hAnsi="Trebuchet MS" w:cs="Arial"/>
          <w:spacing w:val="-3"/>
          <w:sz w:val="24"/>
          <w:szCs w:val="24"/>
        </w:rPr>
        <w:tab/>
      </w:r>
      <w:r w:rsidRPr="009829F0">
        <w:rPr>
          <w:rFonts w:ascii="Trebuchet MS" w:hAnsi="Trebuchet MS" w:cs="Arial"/>
          <w:spacing w:val="-3"/>
          <w:sz w:val="24"/>
          <w:szCs w:val="24"/>
        </w:rPr>
        <w:tab/>
      </w:r>
      <w:r w:rsidRPr="009829F0">
        <w:rPr>
          <w:rFonts w:ascii="Trebuchet MS" w:hAnsi="Trebuchet MS" w:cs="Arial"/>
          <w:spacing w:val="-3"/>
          <w:sz w:val="24"/>
          <w:szCs w:val="24"/>
        </w:rPr>
        <w:tab/>
        <w:t xml:space="preserve">H &amp; T </w:t>
      </w:r>
      <w:proofErr w:type="spellStart"/>
      <w:r w:rsidRPr="009829F0">
        <w:rPr>
          <w:rFonts w:ascii="Trebuchet MS" w:hAnsi="Trebuchet MS" w:cs="Arial"/>
          <w:spacing w:val="-3"/>
          <w:sz w:val="24"/>
          <w:szCs w:val="24"/>
        </w:rPr>
        <w:t>Ctte</w:t>
      </w:r>
      <w:proofErr w:type="spellEnd"/>
      <w:r w:rsidRPr="009829F0">
        <w:rPr>
          <w:rFonts w:ascii="Trebuchet MS" w:hAnsi="Trebuchet MS" w:cs="Arial"/>
          <w:spacing w:val="-3"/>
          <w:sz w:val="24"/>
          <w:szCs w:val="24"/>
        </w:rPr>
        <w:t xml:space="preserve">. 2.4.74 - para 4.2 joint report of </w:t>
      </w:r>
      <w:r w:rsidR="00652FF0" w:rsidRPr="009829F0">
        <w:rPr>
          <w:rFonts w:ascii="Trebuchet MS" w:hAnsi="Trebuchet MS" w:cs="Arial"/>
          <w:spacing w:val="-3"/>
          <w:sz w:val="24"/>
          <w:szCs w:val="24"/>
        </w:rPr>
        <w:t>Director of L</w:t>
      </w:r>
      <w:r w:rsidR="003379D1" w:rsidRPr="009829F0">
        <w:rPr>
          <w:rFonts w:ascii="Trebuchet MS" w:hAnsi="Trebuchet MS" w:cs="Arial"/>
          <w:spacing w:val="-3"/>
          <w:sz w:val="24"/>
          <w:szCs w:val="24"/>
        </w:rPr>
        <w:t>egal &amp; Community Services</w:t>
      </w:r>
      <w:r w:rsidRPr="009829F0">
        <w:rPr>
          <w:rFonts w:ascii="Trebuchet MS" w:hAnsi="Trebuchet MS" w:cs="Arial"/>
          <w:spacing w:val="-3"/>
          <w:sz w:val="24"/>
          <w:szCs w:val="24"/>
        </w:rPr>
        <w:t xml:space="preserve"> &amp; County Engineer - para 4.</w:t>
      </w:r>
    </w:p>
    <w:sectPr w:rsidR="00631407" w:rsidRPr="009829F0" w:rsidSect="00E22FE3">
      <w:footerReference w:type="default" r:id="rId12"/>
      <w:pgSz w:w="11906" w:h="16838"/>
      <w:pgMar w:top="568" w:right="720" w:bottom="426" w:left="720" w:header="708" w:footer="708" w:gutter="0"/>
      <w:pgNumType w:start="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07AC" w14:textId="77777777" w:rsidR="00C11635" w:rsidRDefault="00C11635" w:rsidP="00DA5A92">
      <w:r>
        <w:separator/>
      </w:r>
    </w:p>
  </w:endnote>
  <w:endnote w:type="continuationSeparator" w:id="0">
    <w:p w14:paraId="31C1EB61" w14:textId="77777777" w:rsidR="00C11635" w:rsidRDefault="00C11635" w:rsidP="00DA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024F" w14:textId="4BB53F9F" w:rsidR="00DA5A92" w:rsidRDefault="00DA5A92">
    <w:pPr>
      <w:pStyle w:val="Footer"/>
      <w:jc w:val="center"/>
    </w:pPr>
  </w:p>
  <w:p w14:paraId="79F88B47" w14:textId="77777777" w:rsidR="00DA5A92" w:rsidRDefault="00DA5A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787B" w14:textId="77777777" w:rsidR="00C11635" w:rsidRDefault="00C11635" w:rsidP="00DA5A92">
      <w:r>
        <w:separator/>
      </w:r>
    </w:p>
  </w:footnote>
  <w:footnote w:type="continuationSeparator" w:id="0">
    <w:p w14:paraId="62810923" w14:textId="77777777" w:rsidR="00C11635" w:rsidRDefault="00C11635" w:rsidP="00DA5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A0D"/>
    <w:multiLevelType w:val="hybridMultilevel"/>
    <w:tmpl w:val="AA1099F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417051"/>
    <w:multiLevelType w:val="hybridMultilevel"/>
    <w:tmpl w:val="6052B8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1B22E8"/>
    <w:multiLevelType w:val="hybridMultilevel"/>
    <w:tmpl w:val="ABE279B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5816C5"/>
    <w:multiLevelType w:val="hybridMultilevel"/>
    <w:tmpl w:val="637642D0"/>
    <w:lvl w:ilvl="0" w:tplc="DF5C64DC">
      <w:start w:val="6"/>
      <w:numFmt w:val="lowerLetter"/>
      <w:lvlText w:val="(%1)"/>
      <w:lvlJc w:val="left"/>
      <w:pPr>
        <w:tabs>
          <w:tab w:val="num" w:pos="1440"/>
        </w:tabs>
        <w:ind w:left="1440" w:hanging="720"/>
      </w:pPr>
      <w:rPr>
        <w:rFonts w:hint="default"/>
      </w:rPr>
    </w:lvl>
    <w:lvl w:ilvl="1" w:tplc="49C0C2F8">
      <w:start w:val="5"/>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rPr>
        <w:rFonts w:hint="default"/>
      </w:r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195802AC"/>
    <w:multiLevelType w:val="hybridMultilevel"/>
    <w:tmpl w:val="E26CCDE6"/>
    <w:lvl w:ilvl="0" w:tplc="C2F8611C">
      <w:start w:val="9"/>
      <w:numFmt w:val="lowerLetter"/>
      <w:lvlText w:val="(%1)"/>
      <w:lvlJc w:val="left"/>
      <w:pPr>
        <w:ind w:left="1091" w:hanging="360"/>
      </w:pPr>
      <w:rPr>
        <w:rFonts w:hint="default"/>
      </w:rPr>
    </w:lvl>
    <w:lvl w:ilvl="1" w:tplc="08090019" w:tentative="1">
      <w:start w:val="1"/>
      <w:numFmt w:val="lowerLetter"/>
      <w:lvlText w:val="%2."/>
      <w:lvlJc w:val="left"/>
      <w:pPr>
        <w:ind w:left="1811" w:hanging="360"/>
      </w:pPr>
    </w:lvl>
    <w:lvl w:ilvl="2" w:tplc="0809001B" w:tentative="1">
      <w:start w:val="1"/>
      <w:numFmt w:val="lowerRoman"/>
      <w:lvlText w:val="%3."/>
      <w:lvlJc w:val="right"/>
      <w:pPr>
        <w:ind w:left="2531" w:hanging="180"/>
      </w:pPr>
    </w:lvl>
    <w:lvl w:ilvl="3" w:tplc="0809000F" w:tentative="1">
      <w:start w:val="1"/>
      <w:numFmt w:val="decimal"/>
      <w:lvlText w:val="%4."/>
      <w:lvlJc w:val="left"/>
      <w:pPr>
        <w:ind w:left="3251" w:hanging="360"/>
      </w:pPr>
    </w:lvl>
    <w:lvl w:ilvl="4" w:tplc="08090019" w:tentative="1">
      <w:start w:val="1"/>
      <w:numFmt w:val="lowerLetter"/>
      <w:lvlText w:val="%5."/>
      <w:lvlJc w:val="left"/>
      <w:pPr>
        <w:ind w:left="3971" w:hanging="360"/>
      </w:pPr>
    </w:lvl>
    <w:lvl w:ilvl="5" w:tplc="0809001B" w:tentative="1">
      <w:start w:val="1"/>
      <w:numFmt w:val="lowerRoman"/>
      <w:lvlText w:val="%6."/>
      <w:lvlJc w:val="right"/>
      <w:pPr>
        <w:ind w:left="4691" w:hanging="180"/>
      </w:pPr>
    </w:lvl>
    <w:lvl w:ilvl="6" w:tplc="0809000F" w:tentative="1">
      <w:start w:val="1"/>
      <w:numFmt w:val="decimal"/>
      <w:lvlText w:val="%7."/>
      <w:lvlJc w:val="left"/>
      <w:pPr>
        <w:ind w:left="5411" w:hanging="360"/>
      </w:pPr>
    </w:lvl>
    <w:lvl w:ilvl="7" w:tplc="08090019" w:tentative="1">
      <w:start w:val="1"/>
      <w:numFmt w:val="lowerLetter"/>
      <w:lvlText w:val="%8."/>
      <w:lvlJc w:val="left"/>
      <w:pPr>
        <w:ind w:left="6131" w:hanging="360"/>
      </w:pPr>
    </w:lvl>
    <w:lvl w:ilvl="8" w:tplc="0809001B" w:tentative="1">
      <w:start w:val="1"/>
      <w:numFmt w:val="lowerRoman"/>
      <w:lvlText w:val="%9."/>
      <w:lvlJc w:val="right"/>
      <w:pPr>
        <w:ind w:left="6851" w:hanging="180"/>
      </w:pPr>
    </w:lvl>
  </w:abstractNum>
  <w:abstractNum w:abstractNumId="5" w15:restartNumberingAfterBreak="0">
    <w:nsid w:val="233157EA"/>
    <w:multiLevelType w:val="hybridMultilevel"/>
    <w:tmpl w:val="0A8E4F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4231358"/>
    <w:multiLevelType w:val="hybridMultilevel"/>
    <w:tmpl w:val="6838BCA4"/>
    <w:lvl w:ilvl="0" w:tplc="5E80D678">
      <w:start w:val="35"/>
      <w:numFmt w:val="lowerLetter"/>
      <w:lvlText w:val="(%1)"/>
      <w:lvlJc w:val="left"/>
      <w:pPr>
        <w:ind w:left="109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9081A"/>
    <w:multiLevelType w:val="hybridMultilevel"/>
    <w:tmpl w:val="E460EB3E"/>
    <w:lvl w:ilvl="0" w:tplc="AB80C4A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5FE1C9B"/>
    <w:multiLevelType w:val="hybridMultilevel"/>
    <w:tmpl w:val="42AE730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37E4726D"/>
    <w:multiLevelType w:val="hybridMultilevel"/>
    <w:tmpl w:val="E0D84928"/>
    <w:lvl w:ilvl="0" w:tplc="E21003E0">
      <w:start w:val="9"/>
      <w:numFmt w:val="lowerLetter"/>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41CE3A8A"/>
    <w:multiLevelType w:val="hybridMultilevel"/>
    <w:tmpl w:val="3B081C0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A6D75B1"/>
    <w:multiLevelType w:val="hybridMultilevel"/>
    <w:tmpl w:val="BEFC537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394A20"/>
    <w:multiLevelType w:val="hybridMultilevel"/>
    <w:tmpl w:val="E6886D8C"/>
    <w:lvl w:ilvl="0" w:tplc="0809001B">
      <w:start w:val="1"/>
      <w:numFmt w:val="lowerRoman"/>
      <w:lvlText w:val="%1."/>
      <w:lvlJc w:val="right"/>
      <w:pPr>
        <w:ind w:left="1636" w:hanging="360"/>
      </w:p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3" w15:restartNumberingAfterBreak="0">
    <w:nsid w:val="533F67EA"/>
    <w:multiLevelType w:val="hybridMultilevel"/>
    <w:tmpl w:val="B58431A0"/>
    <w:lvl w:ilvl="0" w:tplc="0809000F">
      <w:start w:val="1"/>
      <w:numFmt w:val="decimal"/>
      <w:lvlText w:val="%1."/>
      <w:lvlJc w:val="left"/>
      <w:pPr>
        <w:tabs>
          <w:tab w:val="num" w:pos="1440"/>
        </w:tabs>
        <w:ind w:left="1440" w:hanging="360"/>
      </w:p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4" w15:restartNumberingAfterBreak="0">
    <w:nsid w:val="54353D66"/>
    <w:multiLevelType w:val="hybridMultilevel"/>
    <w:tmpl w:val="6C4067A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71749A1"/>
    <w:multiLevelType w:val="hybridMultilevel"/>
    <w:tmpl w:val="B14AFD7C"/>
    <w:lvl w:ilvl="0" w:tplc="934AF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921741"/>
    <w:multiLevelType w:val="hybridMultilevel"/>
    <w:tmpl w:val="E51C0CCC"/>
    <w:lvl w:ilvl="0" w:tplc="63BEEA7C">
      <w:start w:val="3"/>
      <w:numFmt w:val="lowerRoman"/>
      <w:lvlText w:val="(%1)"/>
      <w:lvlJc w:val="left"/>
      <w:pPr>
        <w:ind w:left="862" w:hanging="720"/>
      </w:pPr>
      <w:rPr>
        <w:rFonts w:hint="default"/>
        <w:b/>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15:restartNumberingAfterBreak="0">
    <w:nsid w:val="5D1E0B43"/>
    <w:multiLevelType w:val="hybridMultilevel"/>
    <w:tmpl w:val="77740BA8"/>
    <w:lvl w:ilvl="0" w:tplc="0809000F">
      <w:start w:val="1"/>
      <w:numFmt w:val="decimal"/>
      <w:lvlText w:val="%1."/>
      <w:lvlJc w:val="left"/>
      <w:pPr>
        <w:tabs>
          <w:tab w:val="num" w:pos="720"/>
        </w:tabs>
        <w:ind w:left="720" w:hanging="360"/>
      </w:pPr>
      <w:rPr>
        <w:rFonts w:hint="default"/>
      </w:rPr>
    </w:lvl>
    <w:lvl w:ilvl="1" w:tplc="2012DA5C">
      <w:start w:val="4"/>
      <w:numFmt w:val="decimal"/>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20E72D7"/>
    <w:multiLevelType w:val="hybridMultilevel"/>
    <w:tmpl w:val="24BE0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BB6C5A"/>
    <w:multiLevelType w:val="hybridMultilevel"/>
    <w:tmpl w:val="23BE731E"/>
    <w:lvl w:ilvl="0" w:tplc="BE2AD5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B4D3CAB"/>
    <w:multiLevelType w:val="hybridMultilevel"/>
    <w:tmpl w:val="65362900"/>
    <w:lvl w:ilvl="0" w:tplc="2CBCB50C">
      <w:start w:val="1"/>
      <w:numFmt w:val="decimal"/>
      <w:lvlText w:val="%1."/>
      <w:lvlJc w:val="left"/>
      <w:pPr>
        <w:ind w:left="720" w:hanging="360"/>
      </w:pPr>
      <w:rPr>
        <w:b/>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CC6155"/>
    <w:multiLevelType w:val="hybridMultilevel"/>
    <w:tmpl w:val="B4105A8E"/>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45657CB"/>
    <w:multiLevelType w:val="hybridMultilevel"/>
    <w:tmpl w:val="B36251BA"/>
    <w:lvl w:ilvl="0" w:tplc="9BA6D346">
      <w:start w:val="1"/>
      <w:numFmt w:val="decimal"/>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74E12E03"/>
    <w:multiLevelType w:val="hybridMultilevel"/>
    <w:tmpl w:val="5DA4C0CE"/>
    <w:lvl w:ilvl="0" w:tplc="156ACDA2">
      <w:start w:val="2"/>
      <w:numFmt w:val="lowerRoman"/>
      <w:lvlText w:val="(%1)"/>
      <w:lvlJc w:val="left"/>
      <w:pPr>
        <w:ind w:left="1080" w:hanging="720"/>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8F63BC3"/>
    <w:multiLevelType w:val="hybridMultilevel"/>
    <w:tmpl w:val="E766B8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D405638"/>
    <w:multiLevelType w:val="hybridMultilevel"/>
    <w:tmpl w:val="B1CA36D6"/>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350306881">
    <w:abstractNumId w:val="2"/>
  </w:num>
  <w:num w:numId="2" w16cid:durableId="1799450809">
    <w:abstractNumId w:val="1"/>
  </w:num>
  <w:num w:numId="3" w16cid:durableId="1865824394">
    <w:abstractNumId w:val="10"/>
  </w:num>
  <w:num w:numId="4" w16cid:durableId="344330959">
    <w:abstractNumId w:val="21"/>
  </w:num>
  <w:num w:numId="5" w16cid:durableId="643697941">
    <w:abstractNumId w:val="8"/>
  </w:num>
  <w:num w:numId="6" w16cid:durableId="1634555610">
    <w:abstractNumId w:val="24"/>
  </w:num>
  <w:num w:numId="7" w16cid:durableId="1176963165">
    <w:abstractNumId w:val="0"/>
  </w:num>
  <w:num w:numId="8" w16cid:durableId="2050567344">
    <w:abstractNumId w:val="5"/>
  </w:num>
  <w:num w:numId="9" w16cid:durableId="1749501060">
    <w:abstractNumId w:val="14"/>
  </w:num>
  <w:num w:numId="10" w16cid:durableId="2050952832">
    <w:abstractNumId w:val="25"/>
  </w:num>
  <w:num w:numId="11" w16cid:durableId="30498942">
    <w:abstractNumId w:val="13"/>
  </w:num>
  <w:num w:numId="12" w16cid:durableId="1629507560">
    <w:abstractNumId w:val="17"/>
  </w:num>
  <w:num w:numId="13" w16cid:durableId="1035039669">
    <w:abstractNumId w:val="3"/>
  </w:num>
  <w:num w:numId="14" w16cid:durableId="58476600">
    <w:abstractNumId w:val="18"/>
  </w:num>
  <w:num w:numId="15" w16cid:durableId="1487932959">
    <w:abstractNumId w:val="7"/>
  </w:num>
  <w:num w:numId="16" w16cid:durableId="829056579">
    <w:abstractNumId w:val="20"/>
  </w:num>
  <w:num w:numId="17" w16cid:durableId="387388605">
    <w:abstractNumId w:val="11"/>
  </w:num>
  <w:num w:numId="18" w16cid:durableId="1144930150">
    <w:abstractNumId w:val="19"/>
  </w:num>
  <w:num w:numId="19" w16cid:durableId="692731552">
    <w:abstractNumId w:val="4"/>
  </w:num>
  <w:num w:numId="20" w16cid:durableId="2075005445">
    <w:abstractNumId w:val="6"/>
  </w:num>
  <w:num w:numId="21" w16cid:durableId="1969235776">
    <w:abstractNumId w:val="22"/>
  </w:num>
  <w:num w:numId="22" w16cid:durableId="2060661557">
    <w:abstractNumId w:val="16"/>
  </w:num>
  <w:num w:numId="23" w16cid:durableId="1006131116">
    <w:abstractNumId w:val="15"/>
  </w:num>
  <w:num w:numId="24" w16cid:durableId="1853371311">
    <w:abstractNumId w:val="9"/>
  </w:num>
  <w:num w:numId="25" w16cid:durableId="298193163">
    <w:abstractNumId w:val="12"/>
  </w:num>
  <w:num w:numId="26" w16cid:durableId="551279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4E"/>
    <w:rsid w:val="00005AEF"/>
    <w:rsid w:val="00024733"/>
    <w:rsid w:val="000570AA"/>
    <w:rsid w:val="00067CF1"/>
    <w:rsid w:val="000A15C1"/>
    <w:rsid w:val="000A4DBB"/>
    <w:rsid w:val="000C015E"/>
    <w:rsid w:val="000C64D4"/>
    <w:rsid w:val="000D057F"/>
    <w:rsid w:val="000D764A"/>
    <w:rsid w:val="000F1324"/>
    <w:rsid w:val="000F2B9E"/>
    <w:rsid w:val="000F55FF"/>
    <w:rsid w:val="000F6754"/>
    <w:rsid w:val="000F7344"/>
    <w:rsid w:val="00105F35"/>
    <w:rsid w:val="00110A4E"/>
    <w:rsid w:val="00115C04"/>
    <w:rsid w:val="00134654"/>
    <w:rsid w:val="00140287"/>
    <w:rsid w:val="001558B3"/>
    <w:rsid w:val="0017420A"/>
    <w:rsid w:val="00181828"/>
    <w:rsid w:val="001A7467"/>
    <w:rsid w:val="001C5125"/>
    <w:rsid w:val="001D0A48"/>
    <w:rsid w:val="001D276B"/>
    <w:rsid w:val="001D4151"/>
    <w:rsid w:val="001E1780"/>
    <w:rsid w:val="001E181E"/>
    <w:rsid w:val="0020053F"/>
    <w:rsid w:val="00205328"/>
    <w:rsid w:val="00211EAC"/>
    <w:rsid w:val="00222295"/>
    <w:rsid w:val="00227BA9"/>
    <w:rsid w:val="00243A77"/>
    <w:rsid w:val="00245045"/>
    <w:rsid w:val="00261EDE"/>
    <w:rsid w:val="00263EE0"/>
    <w:rsid w:val="002652C6"/>
    <w:rsid w:val="00265ED4"/>
    <w:rsid w:val="002717C8"/>
    <w:rsid w:val="00273BC6"/>
    <w:rsid w:val="00275071"/>
    <w:rsid w:val="00281639"/>
    <w:rsid w:val="00284E5C"/>
    <w:rsid w:val="002978B1"/>
    <w:rsid w:val="002A0684"/>
    <w:rsid w:val="002A443B"/>
    <w:rsid w:val="002B6DE1"/>
    <w:rsid w:val="002C5708"/>
    <w:rsid w:val="002D2EBB"/>
    <w:rsid w:val="002D36B4"/>
    <w:rsid w:val="003013FF"/>
    <w:rsid w:val="00333521"/>
    <w:rsid w:val="00334942"/>
    <w:rsid w:val="003353E0"/>
    <w:rsid w:val="003379D1"/>
    <w:rsid w:val="003470E7"/>
    <w:rsid w:val="00397F1B"/>
    <w:rsid w:val="003D0713"/>
    <w:rsid w:val="003E0068"/>
    <w:rsid w:val="003E33DC"/>
    <w:rsid w:val="003E63C5"/>
    <w:rsid w:val="003E70C4"/>
    <w:rsid w:val="003F6FC1"/>
    <w:rsid w:val="003F7BA5"/>
    <w:rsid w:val="0041304A"/>
    <w:rsid w:val="00420F7B"/>
    <w:rsid w:val="00432429"/>
    <w:rsid w:val="004375C9"/>
    <w:rsid w:val="004418F8"/>
    <w:rsid w:val="00442778"/>
    <w:rsid w:val="00443C58"/>
    <w:rsid w:val="004467FD"/>
    <w:rsid w:val="00453A26"/>
    <w:rsid w:val="00463B75"/>
    <w:rsid w:val="00464AD6"/>
    <w:rsid w:val="00486BAF"/>
    <w:rsid w:val="004A6E97"/>
    <w:rsid w:val="004C55A1"/>
    <w:rsid w:val="004C58B8"/>
    <w:rsid w:val="004D4F5F"/>
    <w:rsid w:val="00503662"/>
    <w:rsid w:val="00510491"/>
    <w:rsid w:val="005273C8"/>
    <w:rsid w:val="0053672E"/>
    <w:rsid w:val="00542935"/>
    <w:rsid w:val="005442CF"/>
    <w:rsid w:val="00553FC3"/>
    <w:rsid w:val="00564C80"/>
    <w:rsid w:val="00572258"/>
    <w:rsid w:val="00572F4E"/>
    <w:rsid w:val="005862B4"/>
    <w:rsid w:val="00594C5C"/>
    <w:rsid w:val="005A0C48"/>
    <w:rsid w:val="005A4C79"/>
    <w:rsid w:val="005B33A4"/>
    <w:rsid w:val="005D6A6B"/>
    <w:rsid w:val="005E3BF5"/>
    <w:rsid w:val="005F51DF"/>
    <w:rsid w:val="00615ED3"/>
    <w:rsid w:val="00630511"/>
    <w:rsid w:val="00631407"/>
    <w:rsid w:val="0063467D"/>
    <w:rsid w:val="00652FF0"/>
    <w:rsid w:val="0065788B"/>
    <w:rsid w:val="00662B72"/>
    <w:rsid w:val="0066493A"/>
    <w:rsid w:val="006809BB"/>
    <w:rsid w:val="00684661"/>
    <w:rsid w:val="006853DF"/>
    <w:rsid w:val="00686FE7"/>
    <w:rsid w:val="00690A49"/>
    <w:rsid w:val="006B6538"/>
    <w:rsid w:val="006C08D0"/>
    <w:rsid w:val="006C2B02"/>
    <w:rsid w:val="006F0EA3"/>
    <w:rsid w:val="006F3126"/>
    <w:rsid w:val="00704A9E"/>
    <w:rsid w:val="0070685F"/>
    <w:rsid w:val="00714CD1"/>
    <w:rsid w:val="0072728B"/>
    <w:rsid w:val="00752B89"/>
    <w:rsid w:val="0076521E"/>
    <w:rsid w:val="00767886"/>
    <w:rsid w:val="0077124C"/>
    <w:rsid w:val="00772BEF"/>
    <w:rsid w:val="00777765"/>
    <w:rsid w:val="007812E7"/>
    <w:rsid w:val="007929C8"/>
    <w:rsid w:val="00796929"/>
    <w:rsid w:val="007A6134"/>
    <w:rsid w:val="007B03A5"/>
    <w:rsid w:val="007B7A96"/>
    <w:rsid w:val="007F43A4"/>
    <w:rsid w:val="008173FB"/>
    <w:rsid w:val="0082234E"/>
    <w:rsid w:val="00822FA9"/>
    <w:rsid w:val="0083358C"/>
    <w:rsid w:val="00834135"/>
    <w:rsid w:val="008942B7"/>
    <w:rsid w:val="00895E23"/>
    <w:rsid w:val="008B23C8"/>
    <w:rsid w:val="008C3A96"/>
    <w:rsid w:val="008D7486"/>
    <w:rsid w:val="00905C9F"/>
    <w:rsid w:val="009118A9"/>
    <w:rsid w:val="00927206"/>
    <w:rsid w:val="00927FE4"/>
    <w:rsid w:val="009409E7"/>
    <w:rsid w:val="0094553F"/>
    <w:rsid w:val="009609CD"/>
    <w:rsid w:val="00970389"/>
    <w:rsid w:val="009756C6"/>
    <w:rsid w:val="009829F0"/>
    <w:rsid w:val="00991943"/>
    <w:rsid w:val="009B34FE"/>
    <w:rsid w:val="009B66DC"/>
    <w:rsid w:val="009D3FC4"/>
    <w:rsid w:val="009D6BCF"/>
    <w:rsid w:val="00A05C4C"/>
    <w:rsid w:val="00A26FCD"/>
    <w:rsid w:val="00A354A5"/>
    <w:rsid w:val="00A52940"/>
    <w:rsid w:val="00A64F16"/>
    <w:rsid w:val="00A7032A"/>
    <w:rsid w:val="00A75EE7"/>
    <w:rsid w:val="00A80103"/>
    <w:rsid w:val="00A867B4"/>
    <w:rsid w:val="00A90161"/>
    <w:rsid w:val="00A92997"/>
    <w:rsid w:val="00A947B3"/>
    <w:rsid w:val="00AA08A9"/>
    <w:rsid w:val="00AB0B1A"/>
    <w:rsid w:val="00AC0885"/>
    <w:rsid w:val="00AC4FC1"/>
    <w:rsid w:val="00AE0AF4"/>
    <w:rsid w:val="00AE0CBF"/>
    <w:rsid w:val="00B00E37"/>
    <w:rsid w:val="00B00FC8"/>
    <w:rsid w:val="00B17B95"/>
    <w:rsid w:val="00B17DBD"/>
    <w:rsid w:val="00B4091D"/>
    <w:rsid w:val="00B50033"/>
    <w:rsid w:val="00B66AF3"/>
    <w:rsid w:val="00B72F1C"/>
    <w:rsid w:val="00B804E1"/>
    <w:rsid w:val="00B9040B"/>
    <w:rsid w:val="00B941CA"/>
    <w:rsid w:val="00BA5880"/>
    <w:rsid w:val="00BB489C"/>
    <w:rsid w:val="00BC0FFA"/>
    <w:rsid w:val="00BC55BF"/>
    <w:rsid w:val="00BC5E8F"/>
    <w:rsid w:val="00BD63E1"/>
    <w:rsid w:val="00BE0758"/>
    <w:rsid w:val="00C00586"/>
    <w:rsid w:val="00C04027"/>
    <w:rsid w:val="00C07FE9"/>
    <w:rsid w:val="00C11635"/>
    <w:rsid w:val="00C32A28"/>
    <w:rsid w:val="00C33D2A"/>
    <w:rsid w:val="00C40AC7"/>
    <w:rsid w:val="00C4442B"/>
    <w:rsid w:val="00C46250"/>
    <w:rsid w:val="00CA0E03"/>
    <w:rsid w:val="00CD2F8B"/>
    <w:rsid w:val="00CE6917"/>
    <w:rsid w:val="00D2064B"/>
    <w:rsid w:val="00D317D6"/>
    <w:rsid w:val="00D420E4"/>
    <w:rsid w:val="00D46050"/>
    <w:rsid w:val="00D52CDE"/>
    <w:rsid w:val="00D7164F"/>
    <w:rsid w:val="00DA45B8"/>
    <w:rsid w:val="00DA5A92"/>
    <w:rsid w:val="00DB27AA"/>
    <w:rsid w:val="00DD39AC"/>
    <w:rsid w:val="00DF0B7E"/>
    <w:rsid w:val="00DF4A16"/>
    <w:rsid w:val="00DF55D2"/>
    <w:rsid w:val="00E10874"/>
    <w:rsid w:val="00E14D74"/>
    <w:rsid w:val="00E22FE3"/>
    <w:rsid w:val="00E24A85"/>
    <w:rsid w:val="00E402DF"/>
    <w:rsid w:val="00E55242"/>
    <w:rsid w:val="00E76D43"/>
    <w:rsid w:val="00E82FE4"/>
    <w:rsid w:val="00E86C7B"/>
    <w:rsid w:val="00E91F77"/>
    <w:rsid w:val="00EB6504"/>
    <w:rsid w:val="00ED2A42"/>
    <w:rsid w:val="00ED6BEF"/>
    <w:rsid w:val="00ED6F61"/>
    <w:rsid w:val="00EF1AD8"/>
    <w:rsid w:val="00F012E1"/>
    <w:rsid w:val="00F1047E"/>
    <w:rsid w:val="00F45EB4"/>
    <w:rsid w:val="00F46E20"/>
    <w:rsid w:val="00F64FF0"/>
    <w:rsid w:val="00F95305"/>
    <w:rsid w:val="00FA2F3B"/>
    <w:rsid w:val="00FB0519"/>
    <w:rsid w:val="00FC35FB"/>
    <w:rsid w:val="00FC5DEA"/>
    <w:rsid w:val="00FC6E56"/>
    <w:rsid w:val="00FF6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7649"/>
    <o:shapelayout v:ext="edit">
      <o:idmap v:ext="edit" data="1"/>
    </o:shapelayout>
  </w:shapeDefaults>
  <w:decimalSymbol w:val="."/>
  <w:listSeparator w:val=","/>
  <w14:docId w14:val="789BBD89"/>
  <w15:docId w15:val="{D0CF4888-5AC0-4681-A0AE-424E0E53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407"/>
    <w:pPr>
      <w:widowControl w:val="0"/>
    </w:pPr>
    <w:rPr>
      <w:rFonts w:ascii="Courier New" w:hAnsi="Courier New"/>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C55A1"/>
    <w:pPr>
      <w:widowControl/>
      <w:ind w:left="720"/>
      <w:contextualSpacing/>
    </w:pPr>
    <w:rPr>
      <w:rFonts w:ascii="Arial" w:hAnsi="Arial" w:cs="Arial"/>
      <w:snapToGrid/>
    </w:rPr>
  </w:style>
  <w:style w:type="paragraph" w:styleId="NormalWeb">
    <w:name w:val="Normal (Web)"/>
    <w:basedOn w:val="Normal"/>
    <w:rsid w:val="00F1047E"/>
    <w:pPr>
      <w:widowControl/>
      <w:spacing w:before="100" w:beforeAutospacing="1" w:after="100" w:afterAutospacing="1"/>
    </w:pPr>
    <w:rPr>
      <w:rFonts w:cs="Courier New"/>
      <w:snapToGrid/>
      <w:color w:val="000000"/>
      <w:sz w:val="24"/>
      <w:szCs w:val="24"/>
      <w:lang w:val="en-US"/>
    </w:rPr>
  </w:style>
  <w:style w:type="paragraph" w:customStyle="1" w:styleId="Default">
    <w:name w:val="Default"/>
    <w:rsid w:val="003013FF"/>
    <w:pPr>
      <w:autoSpaceDE w:val="0"/>
      <w:autoSpaceDN w:val="0"/>
      <w:adjustRightInd w:val="0"/>
    </w:pPr>
    <w:rPr>
      <w:rFonts w:ascii="Arial" w:hAnsi="Arial" w:cs="Arial"/>
      <w:color w:val="000000"/>
      <w:sz w:val="24"/>
      <w:szCs w:val="24"/>
    </w:rPr>
  </w:style>
  <w:style w:type="paragraph" w:styleId="NoSpacing">
    <w:name w:val="No Spacing"/>
    <w:uiPriority w:val="99"/>
    <w:qFormat/>
    <w:rsid w:val="00F46E20"/>
    <w:rPr>
      <w:rFonts w:ascii="Arial" w:eastAsia="Calibri" w:hAnsi="Arial" w:cs="Arial"/>
      <w:sz w:val="24"/>
      <w:szCs w:val="24"/>
      <w:lang w:val="en-US" w:eastAsia="en-US"/>
    </w:rPr>
  </w:style>
  <w:style w:type="paragraph" w:styleId="BalloonText">
    <w:name w:val="Balloon Text"/>
    <w:basedOn w:val="Normal"/>
    <w:link w:val="BalloonTextChar"/>
    <w:rsid w:val="00F46E20"/>
    <w:rPr>
      <w:rFonts w:ascii="Tahoma" w:hAnsi="Tahoma" w:cs="Tahoma"/>
      <w:sz w:val="16"/>
      <w:szCs w:val="16"/>
    </w:rPr>
  </w:style>
  <w:style w:type="character" w:customStyle="1" w:styleId="BalloonTextChar">
    <w:name w:val="Balloon Text Char"/>
    <w:link w:val="BalloonText"/>
    <w:rsid w:val="00F46E20"/>
    <w:rPr>
      <w:rFonts w:ascii="Tahoma" w:hAnsi="Tahoma" w:cs="Tahoma"/>
      <w:snapToGrid w:val="0"/>
      <w:sz w:val="16"/>
      <w:szCs w:val="16"/>
      <w:lang w:eastAsia="en-US"/>
    </w:rPr>
  </w:style>
  <w:style w:type="character" w:styleId="CommentReference">
    <w:name w:val="annotation reference"/>
    <w:rsid w:val="006F3126"/>
    <w:rPr>
      <w:sz w:val="16"/>
      <w:szCs w:val="16"/>
    </w:rPr>
  </w:style>
  <w:style w:type="paragraph" w:styleId="CommentText">
    <w:name w:val="annotation text"/>
    <w:basedOn w:val="Normal"/>
    <w:link w:val="CommentTextChar"/>
    <w:rsid w:val="006F3126"/>
  </w:style>
  <w:style w:type="character" w:customStyle="1" w:styleId="CommentTextChar">
    <w:name w:val="Comment Text Char"/>
    <w:link w:val="CommentText"/>
    <w:rsid w:val="006F3126"/>
    <w:rPr>
      <w:rFonts w:ascii="Courier New" w:hAnsi="Courier New"/>
      <w:snapToGrid w:val="0"/>
      <w:lang w:eastAsia="en-US"/>
    </w:rPr>
  </w:style>
  <w:style w:type="paragraph" w:styleId="CommentSubject">
    <w:name w:val="annotation subject"/>
    <w:basedOn w:val="CommentText"/>
    <w:next w:val="CommentText"/>
    <w:link w:val="CommentSubjectChar"/>
    <w:rsid w:val="006F3126"/>
    <w:rPr>
      <w:b/>
      <w:bCs/>
    </w:rPr>
  </w:style>
  <w:style w:type="character" w:customStyle="1" w:styleId="CommentSubjectChar">
    <w:name w:val="Comment Subject Char"/>
    <w:link w:val="CommentSubject"/>
    <w:rsid w:val="006F3126"/>
    <w:rPr>
      <w:rFonts w:ascii="Courier New" w:hAnsi="Courier New"/>
      <w:b/>
      <w:bCs/>
      <w:snapToGrid w:val="0"/>
      <w:lang w:eastAsia="en-US"/>
    </w:rPr>
  </w:style>
  <w:style w:type="paragraph" w:styleId="Header">
    <w:name w:val="header"/>
    <w:basedOn w:val="Normal"/>
    <w:link w:val="HeaderChar"/>
    <w:rsid w:val="00DA5A92"/>
    <w:pPr>
      <w:tabs>
        <w:tab w:val="center" w:pos="4513"/>
        <w:tab w:val="right" w:pos="9026"/>
      </w:tabs>
    </w:pPr>
  </w:style>
  <w:style w:type="character" w:customStyle="1" w:styleId="HeaderChar">
    <w:name w:val="Header Char"/>
    <w:link w:val="Header"/>
    <w:rsid w:val="00DA5A92"/>
    <w:rPr>
      <w:rFonts w:ascii="Courier New" w:hAnsi="Courier New"/>
      <w:snapToGrid w:val="0"/>
      <w:lang w:eastAsia="en-US"/>
    </w:rPr>
  </w:style>
  <w:style w:type="paragraph" w:styleId="Footer">
    <w:name w:val="footer"/>
    <w:basedOn w:val="Normal"/>
    <w:link w:val="FooterChar"/>
    <w:uiPriority w:val="99"/>
    <w:rsid w:val="00DA5A92"/>
    <w:pPr>
      <w:tabs>
        <w:tab w:val="center" w:pos="4513"/>
        <w:tab w:val="right" w:pos="9026"/>
      </w:tabs>
    </w:pPr>
  </w:style>
  <w:style w:type="character" w:customStyle="1" w:styleId="FooterChar">
    <w:name w:val="Footer Char"/>
    <w:link w:val="Footer"/>
    <w:uiPriority w:val="99"/>
    <w:rsid w:val="00DA5A92"/>
    <w:rPr>
      <w:rFonts w:ascii="Courier New" w:hAnsi="Courier New"/>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886">
      <w:bodyDiv w:val="1"/>
      <w:marLeft w:val="0"/>
      <w:marRight w:val="0"/>
      <w:marTop w:val="0"/>
      <w:marBottom w:val="0"/>
      <w:divBdr>
        <w:top w:val="none" w:sz="0" w:space="0" w:color="auto"/>
        <w:left w:val="none" w:sz="0" w:space="0" w:color="auto"/>
        <w:bottom w:val="none" w:sz="0" w:space="0" w:color="auto"/>
        <w:right w:val="none" w:sz="0" w:space="0" w:color="auto"/>
      </w:divBdr>
    </w:div>
    <w:div w:id="359015654">
      <w:bodyDiv w:val="1"/>
      <w:marLeft w:val="0"/>
      <w:marRight w:val="0"/>
      <w:marTop w:val="0"/>
      <w:marBottom w:val="0"/>
      <w:divBdr>
        <w:top w:val="none" w:sz="0" w:space="0" w:color="auto"/>
        <w:left w:val="none" w:sz="0" w:space="0" w:color="auto"/>
        <w:bottom w:val="none" w:sz="0" w:space="0" w:color="auto"/>
        <w:right w:val="none" w:sz="0" w:space="0" w:color="auto"/>
      </w:divBdr>
    </w:div>
    <w:div w:id="1002512293">
      <w:bodyDiv w:val="1"/>
      <w:marLeft w:val="0"/>
      <w:marRight w:val="0"/>
      <w:marTop w:val="0"/>
      <w:marBottom w:val="0"/>
      <w:divBdr>
        <w:top w:val="none" w:sz="0" w:space="0" w:color="auto"/>
        <w:left w:val="none" w:sz="0" w:space="0" w:color="auto"/>
        <w:bottom w:val="none" w:sz="0" w:space="0" w:color="auto"/>
        <w:right w:val="none" w:sz="0" w:space="0" w:color="auto"/>
      </w:divBdr>
    </w:div>
    <w:div w:id="1135564911">
      <w:bodyDiv w:val="1"/>
      <w:marLeft w:val="0"/>
      <w:marRight w:val="0"/>
      <w:marTop w:val="0"/>
      <w:marBottom w:val="0"/>
      <w:divBdr>
        <w:top w:val="none" w:sz="0" w:space="0" w:color="auto"/>
        <w:left w:val="none" w:sz="0" w:space="0" w:color="auto"/>
        <w:bottom w:val="none" w:sz="0" w:space="0" w:color="auto"/>
        <w:right w:val="none" w:sz="0" w:space="0" w:color="auto"/>
      </w:divBdr>
    </w:div>
    <w:div w:id="1169448805">
      <w:bodyDiv w:val="1"/>
      <w:marLeft w:val="0"/>
      <w:marRight w:val="0"/>
      <w:marTop w:val="0"/>
      <w:marBottom w:val="0"/>
      <w:divBdr>
        <w:top w:val="none" w:sz="0" w:space="0" w:color="auto"/>
        <w:left w:val="none" w:sz="0" w:space="0" w:color="auto"/>
        <w:bottom w:val="none" w:sz="0" w:space="0" w:color="auto"/>
        <w:right w:val="none" w:sz="0" w:space="0" w:color="auto"/>
      </w:divBdr>
    </w:div>
    <w:div w:id="20387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FCC8E8C5AA82C4488BFE553FBEACA605080038A5E53A27B566488A4073CC3EBDD40D" ma:contentTypeVersion="39" ma:contentTypeDescription="Any legal document derived or required for running the service, particularly those that are required to be kept as records" ma:contentTypeScope="" ma:versionID="225925ed113fbe67172f232365c24325">
  <xsd:schema xmlns:xsd="http://www.w3.org/2001/XMLSchema" xmlns:xs="http://www.w3.org/2001/XMLSchema" xmlns:p="http://schemas.microsoft.com/office/2006/metadata/properties" xmlns:ns2="8fc5b9c5-f609-42a3-b1dd-aba5c25faf44" targetNamespace="http://schemas.microsoft.com/office/2006/metadata/properties" ma:root="true" ma:fieldsID="e6c3115291b9e70a4757404c7f2304fc" ns2:_="">
    <xsd:import namespace="8fc5b9c5-f609-42a3-b1dd-aba5c25faf44"/>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TRO_x0020_Area" minOccurs="0"/>
                <xsd:element ref="ns2:TRO_x0020_Document_x0020_Type" minOccurs="0"/>
                <xsd:element ref="ns2:TRO_x0020_Status" minOccurs="0"/>
                <xsd:element ref="ns2:TRO_x0020_Type" minOccurs="0"/>
                <xsd:element ref="ns2:Calendar_x0020_Year" minOccurs="0"/>
                <xsd:element ref="ns2:Sub_x0020_team" minOccurs="0"/>
                <xsd:element ref="ns2:c7341cb175b64701a2f371516e3c5ffa"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b9c5-f609-42a3-b1dd-aba5c25faf4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438f253d-e637-46f8-a21f-93fba3bbb4f8}" ma:internalName="TaxCatchAll" ma:readOnly="false" ma:showField="CatchAllData"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15" nillable="true" ma:displayName="TRO Area" ma:indexed="true" ma:list="{6f6b0911-767f-40c4-8619-067aecc584b2}" ma:internalName="TRO_x0020_Area" ma:readOnly="false" ma:showField="Title" ma:web="8fc5b9c5-f609-42a3-b1dd-aba5c25faf44">
      <xsd:simpleType>
        <xsd:restriction base="dms:Lookup"/>
      </xsd:simpleType>
    </xsd:element>
    <xsd:element name="TRO_x0020_Document_x0020_Type" ma:index="16" nillable="true" ma:displayName="TRO Document Type" ma:indexed="true" ma:list="{85ba045c-a33f-4232-a6a0-e177e7bef3f1}" ma:internalName="TRO_x0020_Document_x0020_Type" ma:readOnly="false" ma:showField="Title" ma:web="8fc5b9c5-f609-42a3-b1dd-aba5c25faf44">
      <xsd:simpleType>
        <xsd:restriction base="dms:Lookup"/>
      </xsd:simpleType>
    </xsd:element>
    <xsd:element name="TRO_x0020_Status" ma:index="17" nillable="true" ma:displayName="TRO Status" ma:indexed="true" ma:list="{23f6c168-d9df-4110-b797-1eb3c81ed3d0}" ma:internalName="TRO_x0020_Status" ma:readOnly="false" ma:showField="Title" ma:web="8fc5b9c5-f609-42a3-b1dd-aba5c25faf44">
      <xsd:simpleType>
        <xsd:restriction base="dms:Lookup"/>
      </xsd:simpleType>
    </xsd:element>
    <xsd:element name="TRO_x0020_Type" ma:index="18" nillable="true" ma:displayName="TRO Type" ma:list="{b3a09d46-d242-4629-950b-b1358b4265e2}" ma:internalName="TRO_x0020_Type" ma:readOnly="false" ma:showField="Title" ma:web="8fc5b9c5-f609-42a3-b1dd-aba5c25faf44">
      <xsd:simpleType>
        <xsd:restriction base="dms:Lookup"/>
      </xsd:simpleType>
    </xsd:element>
    <xsd:element name="Calendar_x0020_Year" ma:index="19" nillable="true" ma:displayName="Calendar Year" ma:format="Dropdown" ma:indexed="true" ma:internalName="Calendar_x0020_Year" ma:readOnly="false">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ub_x0020_team" ma:index="20" nillable="true" ma:displayName="Sub team" ma:list="{4142857c-66ef-4999-84bd-0c840d09925c}" ma:internalName="Sub_x0020_team" ma:readOnly="false" ma:showField="Title" ma:web="8fc5b9c5-f609-42a3-b1dd-aba5c25faf44">
      <xsd:simpleType>
        <xsd:restriction base="dms:Lookup"/>
      </xsd:simpleType>
    </xsd:element>
    <xsd:element name="c7341cb175b64701a2f371516e3c5ffa" ma:index="21" ma:taxonomy="true" ma:internalName="c7341cb175b64701a2f371516e3c5ffa" ma:taxonomyFieldName="Legal_x0020_Document_x0020_Type" ma:displayName="Legal Document Type" ma:readOnly="false" ma:fieldId="{c7341cb1-75b6-4701-a2f3-71516e3c5ffa}" ma:sspId="97e113a4-ce7e-45f6-892f-b3d6c5566dfa" ma:termSetId="f4e4120c-d6b0-4a38-a803-66280fff655a" ma:anchorId="7e43413f-1300-4f61-b9f4-ebdca3b08137" ma:open="false" ma:isKeyword="false">
      <xsd:complexType>
        <xsd:sequence>
          <xsd:element ref="pc:Terms" minOccurs="0" maxOccurs="1"/>
        </xsd:sequence>
      </xsd:complexType>
    </xsd:element>
    <xsd:element name="TaxCatchAllLabel" ma:index="22" nillable="true" ma:displayName="Taxonomy Catch All Column1" ma:hidden="true" ma:list="{438f253d-e637-46f8-a21f-93fba3bbb4f8}" ma:internalName="TaxCatchAllLabel" ma:readOnly="true" ma:showField="CatchAllDataLabel"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Sub_x0020_team xmlns="8fc5b9c5-f609-42a3-b1dd-aba5c25faf44">5</Sub_x0020_team>
    <TaxCatchAll xmlns="8fc5b9c5-f609-42a3-b1dd-aba5c25faf44">
      <Value>59</Value>
    </TaxCatchAll>
    <Protective_x0020_Marking xmlns="8fc5b9c5-f609-42a3-b1dd-aba5c25faf44">OFFICIAL – DISCLOSABLE</Protective_x0020_Marking>
    <Calendar_x0020_Year xmlns="8fc5b9c5-f609-42a3-b1dd-aba5c25faf44">2022</Calendar_x0020_Year>
    <Document_x0020_Date xmlns="8fc5b9c5-f609-42a3-b1dd-aba5c25faf44">2022-02-01T00:00:00+00:00</Document_x0020_Date>
    <TRO_x0020_Area xmlns="8fc5b9c5-f609-42a3-b1dd-aba5c25faf44">11</TRO_x0020_Area>
    <Document_x0020_Owner xmlns="8fc5b9c5-f609-42a3-b1dd-aba5c25faf44">
      <UserInfo>
        <DisplayName>Sue Hendon</DisplayName>
        <AccountId>164</AccountId>
        <AccountType/>
      </UserInfo>
    </Document_x0020_Owner>
    <SourceUrl xmlns="8fc5b9c5-f609-42a3-b1dd-aba5c25faf44">
      <Url>https://eastsussex.sharepoint.com/sites/PARKING/Parking%20Document%20Library</Url>
      <Description>https://eastsussex.sharepoint.com/sites/PARKING/Parking Document Library</Description>
    </SourceUrl>
    <SourceLibrary xmlns="8fc5b9c5-f609-42a3-b1dd-aba5c25faf44">Parking Document Library</SourceLibrary>
    <TRO_x0020_Document_x0020_Type xmlns="8fc5b9c5-f609-42a3-b1dd-aba5c25faf44">3</TRO_x0020_Document_x0020_Type>
    <TRO_x0020_Type xmlns="8fc5b9c5-f609-42a3-b1dd-aba5c25faf44">2</TRO_x0020_Type>
    <TRO_x0020_Status xmlns="8fc5b9c5-f609-42a3-b1dd-aba5c25faf44">1</TRO_x0020_Status>
    <c7341cb175b64701a2f371516e3c5ffa xmlns="8fc5b9c5-f609-42a3-b1dd-aba5c25faf44">
      <Terms xmlns="http://schemas.microsoft.com/office/infopath/2007/PartnerControls">
        <TermInfo xmlns="http://schemas.microsoft.com/office/infopath/2007/PartnerControls">
          <TermName xmlns="http://schemas.microsoft.com/office/infopath/2007/PartnerControls">Order</TermName>
          <TermId xmlns="http://schemas.microsoft.com/office/infopath/2007/PartnerControls">32faf439-43c2-44d2-b02a-c82cec68cc99</TermId>
        </TermInfo>
      </Terms>
    </c7341cb175b64701a2f371516e3c5ffa>
    <_dlc_DocId xmlns="8fc5b9c5-f609-42a3-b1dd-aba5c25faf44">PARKING-1190039890-7250</_dlc_DocId>
    <_dlc_DocIdUrl xmlns="8fc5b9c5-f609-42a3-b1dd-aba5c25faf44">
      <Url>https://eastsussex.sharepoint.com/sites/PARKING/_layouts/15/DocIdRedir.aspx?ID=PARKING-1190039890-7250</Url>
      <Description>PARKING-1190039890-7250</Description>
    </_dlc_DocIdUrl>
    <_dlc_DocIdPersistId xmlns="8fc5b9c5-f609-42a3-b1dd-aba5c25faf4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6E9A9-9527-47BB-95D3-985AB2D50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b9c5-f609-42a3-b1dd-aba5c25fa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6492A-8F85-4C62-9D09-262596A9B833}">
  <ds:schemaRefs>
    <ds:schemaRef ds:uri="http://schemas.openxmlformats.org/officeDocument/2006/bibliography"/>
  </ds:schemaRefs>
</ds:datastoreItem>
</file>

<file path=customXml/itemProps3.xml><?xml version="1.0" encoding="utf-8"?>
<ds:datastoreItem xmlns:ds="http://schemas.openxmlformats.org/officeDocument/2006/customXml" ds:itemID="{2803BEE0-F6A0-46B1-BB9C-DDC6F7BD6CC2}">
  <ds:schemaRefs>
    <ds:schemaRef ds:uri="http://schemas.microsoft.com/sharepoint/events"/>
  </ds:schemaRefs>
</ds:datastoreItem>
</file>

<file path=customXml/itemProps4.xml><?xml version="1.0" encoding="utf-8"?>
<ds:datastoreItem xmlns:ds="http://schemas.openxmlformats.org/officeDocument/2006/customXml" ds:itemID="{DAFE9949-A02C-443D-8439-72430BD7D68F}">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8fc5b9c5-f609-42a3-b1dd-aba5c25faf44"/>
    <ds:schemaRef ds:uri="http://purl.org/dc/elements/1.1/"/>
  </ds:schemaRefs>
</ds:datastoreItem>
</file>

<file path=customXml/itemProps5.xml><?xml version="1.0" encoding="utf-8"?>
<ds:datastoreItem xmlns:ds="http://schemas.openxmlformats.org/officeDocument/2006/customXml" ds:itemID="{B056A3C3-EACF-4AD6-A14E-E3388C54AF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322</Words>
  <Characters>1800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katiema</dc:creator>
  <cp:lastModifiedBy>Tingley, Ian</cp:lastModifiedBy>
  <cp:revision>2</cp:revision>
  <cp:lastPrinted>2019-05-31T14:43:00Z</cp:lastPrinted>
  <dcterms:created xsi:type="dcterms:W3CDTF">2025-03-17T08:50:00Z</dcterms:created>
  <dcterms:modified xsi:type="dcterms:W3CDTF">2025-03-17T08:50:00Z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0x010100FCC8E8C5AA82C4488BFE553FBEACA605080038A5E53A27B566488A4073CC3EBDD40D</vt:lpwstr>
  </property>
  <property fmtid="{D5CDD505-2E9C-101B-9397-08002B2CF9AE}" pid="3" name="Legal_x0020_Document_x0020_Type">
    <vt:lpwstr>6;#Order|32faf439-43c2-44d2-b02a-c82cec68cc99</vt:lpwstr>
  </property>
  <property fmtid="{D5CDD505-2E9C-101B-9397-08002B2CF9AE}" pid="4" name="Legal Document Type">
    <vt:lpwstr>59;#Order|32faf439-43c2-44d2-b02a-c82cec68cc99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83c6cf3e-2703-46e3-900a-8717a69da149</vt:lpwstr>
  </property>
  <property fmtid="{D5CDD505-2E9C-101B-9397-08002B2CF9AE}" pid="8" name="_dlc_DocId">
    <vt:lpwstr>PARKING-6-2942</vt:lpwstr>
  </property>
  <property fmtid="{D5CDD505-2E9C-101B-9397-08002B2CF9AE}" pid="9" name="_dlc_DocIdUrl">
    <vt:lpwstr>https://services.escc.gov.uk/sites/PARKING/_layouts/15/DocIdRedir.aspx?ID=PARKING-6-2942, PARKING-6-2942</vt:lpwstr>
  </property>
  <property fmtid="{D5CDD505-2E9C-101B-9397-08002B2CF9AE}" pid="10" name="Management Document Type">
    <vt:lpwstr/>
  </property>
  <property fmtid="{D5CDD505-2E9C-101B-9397-08002B2CF9AE}" pid="11" name="Provider and Supplier Document Type">
    <vt:lpwstr/>
  </property>
  <property fmtid="{D5CDD505-2E9C-101B-9397-08002B2CF9AE}" pid="12" name="p23cfbf5ca724db9bbf8f89111f5d616">
    <vt:lpwstr/>
  </property>
  <property fmtid="{D5CDD505-2E9C-101B-9397-08002B2CF9AE}" pid="13" name="l2a2c13191bf4335b2c36228ef62c53e">
    <vt:lpwstr/>
  </property>
  <property fmtid="{D5CDD505-2E9C-101B-9397-08002B2CF9AE}" pid="14" name="Insurance Document Type">
    <vt:lpwstr/>
  </property>
  <property fmtid="{D5CDD505-2E9C-101B-9397-08002B2CF9AE}" pid="15" name="Contract and Tender Document Type">
    <vt:lpwstr/>
  </property>
  <property fmtid="{D5CDD505-2E9C-101B-9397-08002B2CF9AE}" pid="16" name="Case Management Document Type">
    <vt:lpwstr/>
  </property>
  <property fmtid="{D5CDD505-2E9C-101B-9397-08002B2CF9AE}" pid="17" name="Asset Document Type">
    <vt:lpwstr/>
  </property>
  <property fmtid="{D5CDD505-2E9C-101B-9397-08002B2CF9AE}" pid="18" name="nc701821e2ae4ca7b090c56a0d021958">
    <vt:lpwstr/>
  </property>
  <property fmtid="{D5CDD505-2E9C-101B-9397-08002B2CF9AE}" pid="19" name="i441fec8d7de48e784c5a446ba9d3b0e">
    <vt:lpwstr/>
  </property>
  <property fmtid="{D5CDD505-2E9C-101B-9397-08002B2CF9AE}" pid="20" name="f7cb129e329c4afea658e45faf698a77">
    <vt:lpwstr/>
  </property>
  <property fmtid="{D5CDD505-2E9C-101B-9397-08002B2CF9AE}" pid="21" name="nc39939b412e4b258e3d91afae22f476">
    <vt:lpwstr/>
  </property>
  <property fmtid="{D5CDD505-2E9C-101B-9397-08002B2CF9AE}" pid="22" name="TRO Document Type">
    <vt:lpwstr>3</vt:lpwstr>
  </property>
  <property fmtid="{D5CDD505-2E9C-101B-9397-08002B2CF9AE}" pid="23" name="TRO Type">
    <vt:lpwstr>2</vt:lpwstr>
  </property>
  <property fmtid="{D5CDD505-2E9C-101B-9397-08002B2CF9AE}" pid="24" name="Technical Document Type">
    <vt:lpwstr/>
  </property>
  <property fmtid="{D5CDD505-2E9C-101B-9397-08002B2CF9AE}" pid="25" name="bb6bdcaf81dc494fac08f49b5d971cbc">
    <vt:lpwstr/>
  </property>
  <property fmtid="{D5CDD505-2E9C-101B-9397-08002B2CF9AE}" pid="26" name="nc0f1aa2c1d9443a8a05db9738a0b1b3">
    <vt:lpwstr/>
  </property>
  <property fmtid="{D5CDD505-2E9C-101B-9397-08002B2CF9AE}" pid="27" name="Business Performance Document Type">
    <vt:lpwstr/>
  </property>
  <property fmtid="{D5CDD505-2E9C-101B-9397-08002B2CF9AE}" pid="28" name="bc09e3fac64b486c98a7da5b7bede6b9">
    <vt:lpwstr/>
  </property>
  <property fmtid="{D5CDD505-2E9C-101B-9397-08002B2CF9AE}" pid="29" name="d6542f9ca59a4e279c2d7a44dcfcd44a">
    <vt:lpwstr/>
  </property>
  <property fmtid="{D5CDD505-2E9C-101B-9397-08002B2CF9AE}" pid="30" name="Project Management Document Type">
    <vt:lpwstr/>
  </property>
  <property fmtid="{D5CDD505-2E9C-101B-9397-08002B2CF9AE}" pid="31" name="Planning Document Type">
    <vt:lpwstr/>
  </property>
  <property fmtid="{D5CDD505-2E9C-101B-9397-08002B2CF9AE}" pid="32" name="fe7a9f2e7ebb4b8a90f92e89b33d88fe">
    <vt:lpwstr/>
  </property>
  <property fmtid="{D5CDD505-2E9C-101B-9397-08002B2CF9AE}" pid="33" name="jfe86b159c6947ce9e6ff1f84d3f3bd0">
    <vt:lpwstr/>
  </property>
  <property fmtid="{D5CDD505-2E9C-101B-9397-08002B2CF9AE}" pid="34" name="TRO Status">
    <vt:lpwstr>1</vt:lpwstr>
  </property>
  <property fmtid="{D5CDD505-2E9C-101B-9397-08002B2CF9AE}" pid="35" name="f47e7ecff5cf4fec9804331cf9cc7d2d">
    <vt:lpwstr/>
  </property>
  <property fmtid="{D5CDD505-2E9C-101B-9397-08002B2CF9AE}" pid="36" name="Service Management Document Type">
    <vt:lpwstr/>
  </property>
  <property fmtid="{D5CDD505-2E9C-101B-9397-08002B2CF9AE}" pid="37" name="j5b1618db7f54834b043ba6986764825">
    <vt:lpwstr/>
  </property>
  <property fmtid="{D5CDD505-2E9C-101B-9397-08002B2CF9AE}" pid="38" name="c7341cb175b64701a2f371516e3c5ffa">
    <vt:lpwstr>Order|32faf439-43c2-44d2-b02a-c82cec68cc99</vt:lpwstr>
  </property>
  <property fmtid="{D5CDD505-2E9C-101B-9397-08002B2CF9AE}" pid="39" name="Contract &amp; Permit Type">
    <vt:lpwstr/>
  </property>
  <property fmtid="{D5CDD505-2E9C-101B-9397-08002B2CF9AE}" pid="40" name="Training">
    <vt:lpwstr/>
  </property>
  <property fmtid="{D5CDD505-2E9C-101B-9397-08002B2CF9AE}" pid="41" name="Record Management Document Type">
    <vt:lpwstr/>
  </property>
  <property fmtid="{D5CDD505-2E9C-101B-9397-08002B2CF9AE}" pid="42" name="Coroner Document Type">
    <vt:lpwstr/>
  </property>
  <property fmtid="{D5CDD505-2E9C-101B-9397-08002B2CF9AE}" pid="43" name="Staff Document Type">
    <vt:lpwstr/>
  </property>
  <property fmtid="{D5CDD505-2E9C-101B-9397-08002B2CF9AE}" pid="44" name="Financial Document Type">
    <vt:lpwstr/>
  </property>
  <property fmtid="{D5CDD505-2E9C-101B-9397-08002B2CF9AE}" pid="45" name="Permit Area">
    <vt:lpwstr/>
  </property>
  <property fmtid="{D5CDD505-2E9C-101B-9397-08002B2CF9AE}" pid="46" name="Financial Year">
    <vt:lpwstr/>
  </property>
  <property fmtid="{D5CDD505-2E9C-101B-9397-08002B2CF9AE}" pid="47" name="o00f61d71070476098c4709b5aeb3bd2">
    <vt:lpwstr/>
  </property>
  <property fmtid="{D5CDD505-2E9C-101B-9397-08002B2CF9AE}" pid="48" name="Administration Document Type">
    <vt:lpwstr/>
  </property>
  <property fmtid="{D5CDD505-2E9C-101B-9397-08002B2CF9AE}" pid="49" name="External Information Document Type">
    <vt:lpwstr/>
  </property>
  <property fmtid="{D5CDD505-2E9C-101B-9397-08002B2CF9AE}" pid="50" name="o911df34fb6e415aad03745923c490cb">
    <vt:lpwstr/>
  </property>
  <property fmtid="{D5CDD505-2E9C-101B-9397-08002B2CF9AE}" pid="51" name="i1c0bb1d0bf247fbad3ccce67a2b1a3c">
    <vt:lpwstr/>
  </property>
  <property fmtid="{D5CDD505-2E9C-101B-9397-08002B2CF9AE}" pid="52" name="Meeting Type">
    <vt:lpwstr/>
  </property>
  <property fmtid="{D5CDD505-2E9C-101B-9397-08002B2CF9AE}" pid="53" name="Team Info Document type">
    <vt:lpwstr/>
  </property>
  <property fmtid="{D5CDD505-2E9C-101B-9397-08002B2CF9AE}" pid="54" name="Name of Client">
    <vt:lpwstr/>
  </property>
  <property fmtid="{D5CDD505-2E9C-101B-9397-08002B2CF9AE}" pid="55" name="Reference Number">
    <vt:lpwstr/>
  </property>
  <property fmtid="{D5CDD505-2E9C-101B-9397-08002B2CF9AE}" pid="56" name="ia40b914e86141268670d7c54bc5df15">
    <vt:lpwstr/>
  </property>
</Properties>
</file>