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04559" w14:textId="000036F0" w:rsidR="00DC04DC" w:rsidRPr="008C732B" w:rsidRDefault="00DC04DC" w:rsidP="00992E24">
      <w:pPr>
        <w:tabs>
          <w:tab w:val="left" w:pos="-720"/>
        </w:tabs>
        <w:suppressAutoHyphens/>
        <w:ind w:left="-142"/>
        <w:jc w:val="center"/>
        <w:rPr>
          <w:rFonts w:ascii="Trebuchet MS" w:hAnsi="Trebuchet MS" w:cs="Arial"/>
          <w:sz w:val="24"/>
          <w:szCs w:val="24"/>
          <w:lang w:val="en-GB"/>
        </w:rPr>
      </w:pPr>
      <w:bookmarkStart w:id="0" w:name="_Hlk95734594"/>
      <w:r w:rsidRPr="008C732B">
        <w:rPr>
          <w:rFonts w:ascii="Trebuchet MS" w:hAnsi="Trebuchet MS" w:cs="Arial"/>
          <w:sz w:val="24"/>
          <w:szCs w:val="24"/>
          <w:lang w:val="en-GB"/>
        </w:rPr>
        <w:t>EAST SUSSEX COUNTY COUNCIL</w:t>
      </w:r>
    </w:p>
    <w:p w14:paraId="6D8142E4" w14:textId="77777777" w:rsidR="00DC04DC" w:rsidRPr="008C732B" w:rsidRDefault="00DC04DC" w:rsidP="00992E24">
      <w:pPr>
        <w:tabs>
          <w:tab w:val="left" w:pos="-720"/>
        </w:tabs>
        <w:suppressAutoHyphens/>
        <w:jc w:val="center"/>
        <w:rPr>
          <w:rFonts w:ascii="Trebuchet MS" w:hAnsi="Trebuchet MS" w:cs="Arial"/>
          <w:sz w:val="24"/>
          <w:szCs w:val="24"/>
          <w:lang w:val="en-GB"/>
        </w:rPr>
      </w:pPr>
      <w:r w:rsidRPr="008C732B">
        <w:rPr>
          <w:rFonts w:ascii="Trebuchet MS" w:hAnsi="Trebuchet MS" w:cs="Arial"/>
          <w:sz w:val="24"/>
          <w:szCs w:val="24"/>
          <w:lang w:val="en-GB"/>
        </w:rPr>
        <w:t>ROAD TRAFFIC REGULATION ACT 1984</w:t>
      </w:r>
    </w:p>
    <w:p w14:paraId="12F023AF" w14:textId="77777777" w:rsidR="00DC04DC" w:rsidRPr="008C732B" w:rsidRDefault="00DC04DC" w:rsidP="00992E24">
      <w:pPr>
        <w:tabs>
          <w:tab w:val="left" w:pos="-720"/>
        </w:tabs>
        <w:suppressAutoHyphens/>
        <w:jc w:val="center"/>
        <w:rPr>
          <w:rFonts w:ascii="Trebuchet MS" w:hAnsi="Trebuchet MS" w:cs="Arial"/>
          <w:sz w:val="24"/>
          <w:szCs w:val="24"/>
          <w:lang w:val="en-GB"/>
        </w:rPr>
      </w:pPr>
    </w:p>
    <w:p w14:paraId="0FB14D19" w14:textId="77777777" w:rsidR="00083014" w:rsidRPr="008C732B" w:rsidRDefault="00083014" w:rsidP="00083014">
      <w:pPr>
        <w:ind w:left="5040" w:hanging="5040"/>
        <w:jc w:val="center"/>
        <w:rPr>
          <w:rFonts w:ascii="Trebuchet MS" w:hAnsi="Trebuchet MS" w:cs="Arial"/>
          <w:b/>
          <w:sz w:val="24"/>
          <w:szCs w:val="24"/>
        </w:rPr>
      </w:pPr>
      <w:bookmarkStart w:id="1" w:name="_Hlk94522209"/>
      <w:r w:rsidRPr="008C732B">
        <w:rPr>
          <w:rFonts w:ascii="Trebuchet MS" w:hAnsi="Trebuchet MS" w:cs="Arial"/>
          <w:b/>
          <w:sz w:val="24"/>
          <w:szCs w:val="24"/>
        </w:rPr>
        <w:t>The East Sussex (Eastbourne</w:t>
      </w:r>
      <w:proofErr w:type="gramStart"/>
      <w:r w:rsidRPr="008C732B">
        <w:rPr>
          <w:rFonts w:ascii="Trebuchet MS" w:hAnsi="Trebuchet MS" w:cs="Arial"/>
          <w:b/>
          <w:sz w:val="24"/>
          <w:szCs w:val="24"/>
        </w:rPr>
        <w:t>)(</w:t>
      </w:r>
      <w:proofErr w:type="gramEnd"/>
      <w:r w:rsidRPr="008C732B">
        <w:rPr>
          <w:rFonts w:ascii="Trebuchet MS" w:hAnsi="Trebuchet MS" w:cs="Arial"/>
          <w:b/>
          <w:sz w:val="24"/>
          <w:szCs w:val="24"/>
        </w:rPr>
        <w:t xml:space="preserve">Parking Places and Waiting, No Stopping and </w:t>
      </w:r>
    </w:p>
    <w:p w14:paraId="5F53FA83" w14:textId="12B541B7" w:rsidR="00083014" w:rsidRPr="008C732B" w:rsidRDefault="00083014" w:rsidP="00083014">
      <w:pPr>
        <w:ind w:left="5040" w:hanging="5040"/>
        <w:jc w:val="center"/>
        <w:rPr>
          <w:rFonts w:ascii="Trebuchet MS" w:hAnsi="Trebuchet MS" w:cs="Arial"/>
          <w:b/>
          <w:sz w:val="24"/>
          <w:szCs w:val="24"/>
        </w:rPr>
      </w:pPr>
      <w:r w:rsidRPr="008C732B">
        <w:rPr>
          <w:rFonts w:ascii="Trebuchet MS" w:hAnsi="Trebuchet MS" w:cs="Arial"/>
          <w:b/>
          <w:sz w:val="24"/>
          <w:szCs w:val="24"/>
        </w:rPr>
        <w:t>Loading Restrictions)</w:t>
      </w:r>
      <w:r w:rsidR="001E6C2E" w:rsidRPr="008C732B">
        <w:rPr>
          <w:rFonts w:ascii="Trebuchet MS" w:hAnsi="Trebuchet MS" w:cs="Arial"/>
          <w:b/>
          <w:sz w:val="24"/>
          <w:szCs w:val="24"/>
        </w:rPr>
        <w:t xml:space="preserve"> </w:t>
      </w:r>
      <w:r w:rsidRPr="008C732B">
        <w:rPr>
          <w:rFonts w:ascii="Trebuchet MS" w:hAnsi="Trebuchet MS" w:cs="Arial"/>
          <w:b/>
          <w:sz w:val="24"/>
          <w:szCs w:val="24"/>
        </w:rPr>
        <w:t xml:space="preserve">Traffic Regulation Order 2021 Amendment No.* </w:t>
      </w:r>
      <w:r w:rsidR="00936646" w:rsidRPr="008C732B">
        <w:rPr>
          <w:rFonts w:ascii="Trebuchet MS" w:hAnsi="Trebuchet MS" w:cs="Arial"/>
          <w:b/>
          <w:sz w:val="24"/>
          <w:szCs w:val="24"/>
        </w:rPr>
        <w:t xml:space="preserve">Order </w:t>
      </w:r>
      <w:r w:rsidRPr="008C732B">
        <w:rPr>
          <w:rFonts w:ascii="Trebuchet MS" w:hAnsi="Trebuchet MS" w:cs="Arial"/>
          <w:b/>
          <w:sz w:val="24"/>
          <w:szCs w:val="24"/>
        </w:rPr>
        <w:t>202*</w:t>
      </w:r>
    </w:p>
    <w:p w14:paraId="1FE77021" w14:textId="46F4FEA8" w:rsidR="00083014" w:rsidRPr="008C732B" w:rsidRDefault="00083014" w:rsidP="00083014">
      <w:pPr>
        <w:ind w:left="5040" w:hanging="5040"/>
        <w:jc w:val="center"/>
        <w:rPr>
          <w:rFonts w:ascii="Trebuchet MS" w:hAnsi="Trebuchet MS" w:cs="Arial"/>
          <w:b/>
          <w:sz w:val="24"/>
          <w:szCs w:val="24"/>
        </w:rPr>
      </w:pPr>
      <w:r w:rsidRPr="008C732B">
        <w:rPr>
          <w:rFonts w:ascii="Trebuchet MS" w:hAnsi="Trebuchet MS" w:cs="Arial"/>
          <w:b/>
          <w:sz w:val="24"/>
          <w:szCs w:val="24"/>
        </w:rPr>
        <w:t xml:space="preserve"> (</w:t>
      </w:r>
      <w:r w:rsidR="001E6C2E" w:rsidRPr="008C732B">
        <w:rPr>
          <w:rFonts w:ascii="Trebuchet MS" w:hAnsi="Trebuchet MS" w:cs="Arial"/>
          <w:b/>
          <w:sz w:val="24"/>
          <w:szCs w:val="24"/>
        </w:rPr>
        <w:t>ETCIS</w:t>
      </w:r>
      <w:r w:rsidRPr="008C732B">
        <w:rPr>
          <w:rFonts w:ascii="Trebuchet MS" w:hAnsi="Trebuchet MS" w:cs="Arial"/>
          <w:b/>
          <w:sz w:val="24"/>
          <w:szCs w:val="24"/>
        </w:rPr>
        <w:t xml:space="preserve"> Phase 2A)</w:t>
      </w:r>
    </w:p>
    <w:p w14:paraId="4C2D7378" w14:textId="06B38FB3" w:rsidR="00303745" w:rsidRPr="008C732B" w:rsidRDefault="00303745" w:rsidP="00303745">
      <w:pPr>
        <w:ind w:left="5040" w:hanging="5040"/>
        <w:rPr>
          <w:rFonts w:ascii="Trebuchet MS" w:hAnsi="Trebuchet MS" w:cs="Arial"/>
          <w:b/>
          <w:sz w:val="24"/>
          <w:szCs w:val="24"/>
        </w:rPr>
      </w:pPr>
    </w:p>
    <w:p w14:paraId="30F663A0" w14:textId="4A155DD8" w:rsidR="008C732B" w:rsidRPr="008C732B" w:rsidRDefault="008C732B" w:rsidP="008C732B">
      <w:pPr>
        <w:tabs>
          <w:tab w:val="center" w:pos="4369"/>
        </w:tabs>
        <w:suppressAutoHyphens/>
        <w:jc w:val="center"/>
        <w:rPr>
          <w:rFonts w:ascii="Trebuchet MS" w:hAnsi="Trebuchet MS" w:cs="Arial"/>
          <w:b/>
          <w:spacing w:val="-3"/>
          <w:sz w:val="24"/>
          <w:szCs w:val="24"/>
        </w:rPr>
      </w:pPr>
      <w:r>
        <w:rPr>
          <w:rFonts w:ascii="Trebuchet MS" w:hAnsi="Trebuchet MS" w:cs="Arial"/>
          <w:b/>
          <w:spacing w:val="-3"/>
          <w:sz w:val="24"/>
          <w:szCs w:val="24"/>
        </w:rPr>
        <w:t>S</w:t>
      </w:r>
      <w:r w:rsidRPr="008C732B">
        <w:rPr>
          <w:rFonts w:ascii="Trebuchet MS" w:hAnsi="Trebuchet MS" w:cs="Arial"/>
          <w:b/>
          <w:spacing w:val="-3"/>
          <w:sz w:val="24"/>
          <w:szCs w:val="24"/>
        </w:rPr>
        <w:t>TATEMENT OF REASONS – PARKING AND WAITING</w:t>
      </w:r>
    </w:p>
    <w:p w14:paraId="7758AD70" w14:textId="77777777" w:rsidR="008C732B" w:rsidRPr="008C732B" w:rsidRDefault="008C732B" w:rsidP="008C732B">
      <w:pPr>
        <w:tabs>
          <w:tab w:val="left" w:pos="-720"/>
        </w:tabs>
        <w:suppressAutoHyphens/>
        <w:jc w:val="center"/>
        <w:rPr>
          <w:rFonts w:ascii="Trebuchet MS" w:hAnsi="Trebuchet MS" w:cs="Arial"/>
          <w:b/>
          <w:spacing w:val="-3"/>
          <w:sz w:val="24"/>
          <w:szCs w:val="24"/>
        </w:rPr>
      </w:pPr>
    </w:p>
    <w:p w14:paraId="2002AA5C" w14:textId="77777777" w:rsidR="008C732B" w:rsidRPr="008C732B" w:rsidRDefault="008C732B" w:rsidP="008C732B">
      <w:pPr>
        <w:pStyle w:val="NoSpacing"/>
        <w:rPr>
          <w:rFonts w:ascii="Trebuchet MS" w:hAnsi="Trebuchet MS" w:cs="Arial"/>
          <w:szCs w:val="24"/>
        </w:rPr>
      </w:pPr>
      <w:bookmarkStart w:id="2" w:name="_Hlk85116412"/>
      <w:r w:rsidRPr="008C732B">
        <w:rPr>
          <w:rFonts w:ascii="Trebuchet MS" w:hAnsi="Trebuchet MS" w:cs="Arial"/>
          <w:szCs w:val="24"/>
        </w:rPr>
        <w:t xml:space="preserve">As part of Phase 2a of the Eastbourne Town Centre Improvement Scheme (ETCIS), a new Pedestrian Zone will be introduced on Terminus Road between Cornfield Road and Langney Road, including the northern section of Bolton Road. This will improve pedestrian safety and accessibility within the Terminus Road retail area, continuing the pedestrian ‘spine route’ from the Phase 1 works at Eastbourne Station, to the seafront. </w:t>
      </w:r>
    </w:p>
    <w:p w14:paraId="214E4AE3" w14:textId="77777777" w:rsidR="008C732B" w:rsidRPr="008C732B" w:rsidRDefault="008C732B" w:rsidP="008C732B">
      <w:pPr>
        <w:pStyle w:val="NoSpacing"/>
        <w:rPr>
          <w:rFonts w:ascii="Trebuchet MS" w:hAnsi="Trebuchet MS" w:cs="Arial"/>
          <w:szCs w:val="24"/>
        </w:rPr>
      </w:pPr>
    </w:p>
    <w:p w14:paraId="539BBA89" w14:textId="77777777" w:rsidR="008C732B" w:rsidRPr="008C732B" w:rsidRDefault="008C732B" w:rsidP="008C732B">
      <w:pPr>
        <w:pStyle w:val="NoSpacing"/>
        <w:rPr>
          <w:rFonts w:ascii="Trebuchet MS" w:hAnsi="Trebuchet MS" w:cs="Arial"/>
          <w:szCs w:val="24"/>
        </w:rPr>
      </w:pPr>
      <w:r w:rsidRPr="008C732B">
        <w:rPr>
          <w:rFonts w:ascii="Trebuchet MS" w:hAnsi="Trebuchet MS" w:cs="Arial"/>
          <w:szCs w:val="24"/>
        </w:rPr>
        <w:t xml:space="preserve">To enable operation of the pedestrian zone, Bolton Road and Langney Road will be reconfigured to allow for two-way traffic. </w:t>
      </w:r>
      <w:proofErr w:type="gramStart"/>
      <w:r w:rsidRPr="008C732B">
        <w:rPr>
          <w:rFonts w:ascii="Trebuchet MS" w:hAnsi="Trebuchet MS" w:cs="Arial"/>
          <w:szCs w:val="24"/>
        </w:rPr>
        <w:t>In order for</w:t>
      </w:r>
      <w:proofErr w:type="gramEnd"/>
      <w:r w:rsidRPr="008C732B">
        <w:rPr>
          <w:rFonts w:ascii="Trebuchet MS" w:hAnsi="Trebuchet MS" w:cs="Arial"/>
          <w:szCs w:val="24"/>
        </w:rPr>
        <w:t xml:space="preserve"> two-way traffic to operate safely, ESCC are proposing a number of changes to Bolton Road and Langney Road. The following amendments to the parking and waiting restrictions in Eastbourne Town centre are proposed, to support Phase 2a of the ECTIS: </w:t>
      </w:r>
    </w:p>
    <w:bookmarkEnd w:id="2"/>
    <w:p w14:paraId="184FEBF8" w14:textId="77777777" w:rsidR="008C732B" w:rsidRPr="008C732B" w:rsidRDefault="008C732B" w:rsidP="008C732B">
      <w:pPr>
        <w:pStyle w:val="NoSpacing"/>
        <w:rPr>
          <w:rFonts w:ascii="Trebuchet MS" w:hAnsi="Trebuchet MS" w:cs="Arial"/>
          <w:szCs w:val="24"/>
        </w:rPr>
      </w:pPr>
    </w:p>
    <w:p w14:paraId="4D1C4689" w14:textId="0221C13E" w:rsidR="008C732B" w:rsidRPr="008C732B" w:rsidRDefault="008C732B" w:rsidP="008C732B">
      <w:pPr>
        <w:pStyle w:val="NoSpacing"/>
        <w:numPr>
          <w:ilvl w:val="0"/>
          <w:numId w:val="2"/>
        </w:numPr>
        <w:rPr>
          <w:rFonts w:ascii="Trebuchet MS" w:hAnsi="Trebuchet MS" w:cs="Arial"/>
          <w:szCs w:val="24"/>
        </w:rPr>
      </w:pPr>
      <w:r w:rsidRPr="008C732B">
        <w:rPr>
          <w:rFonts w:ascii="Trebuchet MS" w:hAnsi="Trebuchet MS" w:cs="Arial"/>
          <w:szCs w:val="24"/>
        </w:rPr>
        <w:t>Removal of existing Taxi Parking Bays, Goods Vehicles Only Loading bays, Pay and Display Parking Places and Disabled Persons Parking Places in both Bolton Road, Terminus Road and Langney Road. Removal of these parking places on Terminus Road is required to enable the proposed Pedestrian Zone. Removal of these parking places on Bolton and Langney Roads is required to enable two</w:t>
      </w:r>
      <w:r w:rsidR="0052207A">
        <w:rPr>
          <w:rFonts w:ascii="Trebuchet MS" w:hAnsi="Trebuchet MS" w:cs="Arial"/>
          <w:szCs w:val="24"/>
        </w:rPr>
        <w:t>-</w:t>
      </w:r>
      <w:r w:rsidRPr="008C732B">
        <w:rPr>
          <w:rFonts w:ascii="Trebuchet MS" w:hAnsi="Trebuchet MS" w:cs="Arial"/>
          <w:szCs w:val="24"/>
        </w:rPr>
        <w:t xml:space="preserve">way traffic to operate safely. </w:t>
      </w:r>
    </w:p>
    <w:p w14:paraId="50CACD83" w14:textId="77777777" w:rsidR="008C732B" w:rsidRPr="008C732B" w:rsidRDefault="008C732B" w:rsidP="008C732B">
      <w:pPr>
        <w:pStyle w:val="NoSpacing"/>
        <w:ind w:left="720"/>
        <w:rPr>
          <w:rFonts w:ascii="Trebuchet MS" w:hAnsi="Trebuchet MS" w:cs="Arial"/>
          <w:szCs w:val="24"/>
        </w:rPr>
      </w:pPr>
    </w:p>
    <w:p w14:paraId="0F3AE8F8" w14:textId="78E7D44F" w:rsidR="008C732B" w:rsidRPr="008C732B" w:rsidRDefault="008C732B" w:rsidP="008C732B">
      <w:pPr>
        <w:pStyle w:val="NoSpacing"/>
        <w:numPr>
          <w:ilvl w:val="0"/>
          <w:numId w:val="2"/>
        </w:numPr>
        <w:rPr>
          <w:rFonts w:ascii="Trebuchet MS" w:hAnsi="Trebuchet MS" w:cs="Arial"/>
          <w:szCs w:val="24"/>
        </w:rPr>
      </w:pPr>
      <w:r w:rsidRPr="008C732B">
        <w:rPr>
          <w:rFonts w:ascii="Trebuchet MS" w:hAnsi="Trebuchet MS" w:cs="Arial"/>
          <w:szCs w:val="24"/>
        </w:rPr>
        <w:t>Provision of new Taxi Parking Bays, Goods Vehicles Only Loading bays</w:t>
      </w:r>
      <w:r w:rsidR="00CE43DD">
        <w:rPr>
          <w:rFonts w:ascii="Trebuchet MS" w:hAnsi="Trebuchet MS" w:cs="Arial"/>
          <w:szCs w:val="24"/>
        </w:rPr>
        <w:t xml:space="preserve">, Loading </w:t>
      </w:r>
      <w:r w:rsidR="00C002FD">
        <w:rPr>
          <w:rFonts w:ascii="Trebuchet MS" w:hAnsi="Trebuchet MS" w:cs="Arial"/>
          <w:szCs w:val="24"/>
        </w:rPr>
        <w:t>Bay Max 20min</w:t>
      </w:r>
      <w:r w:rsidRPr="008C732B">
        <w:rPr>
          <w:rFonts w:ascii="Trebuchet MS" w:hAnsi="Trebuchet MS" w:cs="Arial"/>
          <w:szCs w:val="24"/>
        </w:rPr>
        <w:t xml:space="preserve"> and Disabled Persons Parking Places in Bolton Road and Langney Road.</w:t>
      </w:r>
    </w:p>
    <w:p w14:paraId="6208256B" w14:textId="77777777" w:rsidR="008C732B" w:rsidRPr="008C732B" w:rsidRDefault="008C732B" w:rsidP="008C732B">
      <w:pPr>
        <w:pStyle w:val="NoSpacing"/>
        <w:ind w:left="720"/>
        <w:rPr>
          <w:rFonts w:ascii="Trebuchet MS" w:hAnsi="Trebuchet MS" w:cs="Arial"/>
          <w:szCs w:val="24"/>
        </w:rPr>
      </w:pPr>
    </w:p>
    <w:p w14:paraId="6D9063F8" w14:textId="30BE0BE0" w:rsidR="008C732B" w:rsidRPr="008C732B" w:rsidRDefault="008C732B" w:rsidP="008C732B">
      <w:pPr>
        <w:pStyle w:val="NoSpacing"/>
        <w:numPr>
          <w:ilvl w:val="0"/>
          <w:numId w:val="2"/>
        </w:numPr>
        <w:rPr>
          <w:rFonts w:ascii="Trebuchet MS" w:hAnsi="Trebuchet MS" w:cs="Arial"/>
          <w:szCs w:val="24"/>
        </w:rPr>
      </w:pPr>
      <w:r w:rsidRPr="008C732B">
        <w:rPr>
          <w:rFonts w:ascii="Trebuchet MS" w:hAnsi="Trebuchet MS" w:cs="Arial"/>
          <w:szCs w:val="24"/>
        </w:rPr>
        <w:t>Changes to the existing double yellow lines throughout the scheme extents on Bolton and Langney Road, to accommodate the new parking arrangements.</w:t>
      </w:r>
    </w:p>
    <w:p w14:paraId="575802B9" w14:textId="77777777" w:rsidR="008C732B" w:rsidRPr="008C732B" w:rsidRDefault="008C732B" w:rsidP="008C732B">
      <w:pPr>
        <w:rPr>
          <w:rFonts w:ascii="Trebuchet MS" w:hAnsi="Trebuchet MS" w:cs="Arial"/>
          <w:sz w:val="24"/>
          <w:szCs w:val="24"/>
        </w:rPr>
      </w:pPr>
    </w:p>
    <w:p w14:paraId="666D671E" w14:textId="77777777" w:rsidR="008C732B" w:rsidRPr="008C732B" w:rsidRDefault="008C732B" w:rsidP="008C732B">
      <w:pPr>
        <w:pStyle w:val="NoSpacing"/>
        <w:rPr>
          <w:rFonts w:ascii="Trebuchet MS" w:hAnsi="Trebuchet MS" w:cs="Arial"/>
          <w:szCs w:val="24"/>
        </w:rPr>
      </w:pPr>
      <w:r w:rsidRPr="008C732B">
        <w:rPr>
          <w:rFonts w:ascii="Trebuchet MS" w:hAnsi="Trebuchet MS" w:cs="Arial"/>
          <w:szCs w:val="24"/>
        </w:rPr>
        <w:t>Further to these changes, the following changes are proposed following consultation with local accessibility groups regarding the loss of Disabled Persons Parking Provision.</w:t>
      </w:r>
    </w:p>
    <w:p w14:paraId="0E19EA07" w14:textId="77777777" w:rsidR="008C732B" w:rsidRPr="008C732B" w:rsidRDefault="008C732B" w:rsidP="008C732B">
      <w:pPr>
        <w:pStyle w:val="NoSpacing"/>
        <w:rPr>
          <w:rFonts w:ascii="Trebuchet MS" w:hAnsi="Trebuchet MS" w:cs="Arial"/>
          <w:szCs w:val="24"/>
        </w:rPr>
      </w:pPr>
    </w:p>
    <w:p w14:paraId="03B4CDE9" w14:textId="6F35B156" w:rsidR="008C732B" w:rsidRPr="0078425F" w:rsidRDefault="008C732B" w:rsidP="00E23D2C">
      <w:pPr>
        <w:pStyle w:val="NoSpacing"/>
        <w:numPr>
          <w:ilvl w:val="0"/>
          <w:numId w:val="3"/>
        </w:numPr>
        <w:rPr>
          <w:rFonts w:ascii="Trebuchet MS" w:hAnsi="Trebuchet MS" w:cs="Arial"/>
          <w:szCs w:val="24"/>
        </w:rPr>
      </w:pPr>
      <w:r w:rsidRPr="0078425F">
        <w:rPr>
          <w:rFonts w:ascii="Trebuchet MS" w:hAnsi="Trebuchet MS" w:cs="Arial"/>
          <w:szCs w:val="24"/>
        </w:rPr>
        <w:t>Provision of new Disabled Persons Parking Bays on Tideswell Road, to replace the existing Permit Holder or Pay and Display Parking Places.</w:t>
      </w:r>
    </w:p>
    <w:p w14:paraId="4A4C0C8E" w14:textId="77777777" w:rsidR="008C732B" w:rsidRPr="008C732B" w:rsidRDefault="008C732B" w:rsidP="008C732B">
      <w:pPr>
        <w:rPr>
          <w:rFonts w:ascii="Trebuchet MS" w:hAnsi="Trebuchet MS" w:cs="Arial"/>
          <w:spacing w:val="-3"/>
          <w:sz w:val="24"/>
          <w:szCs w:val="24"/>
        </w:rPr>
      </w:pPr>
    </w:p>
    <w:p w14:paraId="628A842B" w14:textId="77777777" w:rsidR="008C732B" w:rsidRPr="008C732B" w:rsidRDefault="008C732B" w:rsidP="008C732B">
      <w:pPr>
        <w:rPr>
          <w:rFonts w:ascii="Trebuchet MS" w:hAnsi="Trebuchet MS" w:cs="Arial"/>
          <w:spacing w:val="-3"/>
          <w:sz w:val="24"/>
          <w:szCs w:val="24"/>
        </w:rPr>
      </w:pPr>
      <w:r w:rsidRPr="008C732B">
        <w:rPr>
          <w:rFonts w:ascii="Trebuchet MS" w:hAnsi="Trebuchet MS" w:cs="Arial"/>
          <w:spacing w:val="-3"/>
          <w:sz w:val="24"/>
          <w:szCs w:val="24"/>
        </w:rPr>
        <w:t>The Traffic Regulation Order is proposed for the following reasons:</w:t>
      </w:r>
    </w:p>
    <w:p w14:paraId="76FD44A1" w14:textId="77777777" w:rsidR="008C732B" w:rsidRPr="008C732B" w:rsidRDefault="008C732B" w:rsidP="008C732B">
      <w:pPr>
        <w:rPr>
          <w:rFonts w:ascii="Trebuchet MS" w:hAnsi="Trebuchet MS" w:cs="Arial"/>
          <w:spacing w:val="-3"/>
          <w:sz w:val="24"/>
          <w:szCs w:val="24"/>
        </w:rPr>
      </w:pPr>
    </w:p>
    <w:p w14:paraId="6D3EBA9D" w14:textId="77777777" w:rsidR="008C732B" w:rsidRPr="008C732B" w:rsidRDefault="008C732B" w:rsidP="008C732B">
      <w:pPr>
        <w:numPr>
          <w:ilvl w:val="0"/>
          <w:numId w:val="1"/>
        </w:numPr>
        <w:autoSpaceDE/>
        <w:autoSpaceDN/>
        <w:adjustRightInd/>
        <w:rPr>
          <w:rFonts w:ascii="Trebuchet MS" w:hAnsi="Trebuchet MS" w:cs="Arial"/>
          <w:color w:val="000000"/>
          <w:sz w:val="24"/>
          <w:szCs w:val="24"/>
          <w:lang w:val="en"/>
        </w:rPr>
      </w:pPr>
      <w:r w:rsidRPr="008C732B">
        <w:rPr>
          <w:rFonts w:ascii="Trebuchet MS" w:hAnsi="Trebuchet MS" w:cs="Arial"/>
          <w:color w:val="000000"/>
          <w:sz w:val="24"/>
          <w:szCs w:val="24"/>
          <w:lang w:eastAsia="en-GB"/>
        </w:rPr>
        <w:t>For facilitating the passage on the road or any other road of any class of traffic (including people on foot)</w:t>
      </w:r>
      <w:r w:rsidRPr="008C732B">
        <w:rPr>
          <w:rFonts w:ascii="Trebuchet MS" w:hAnsi="Trebuchet MS" w:cs="Arial"/>
          <w:color w:val="000000"/>
          <w:sz w:val="24"/>
          <w:szCs w:val="24"/>
          <w:lang w:val="en"/>
        </w:rPr>
        <w:t>.</w:t>
      </w:r>
    </w:p>
    <w:p w14:paraId="1A8A090E" w14:textId="77777777" w:rsidR="008C732B" w:rsidRPr="008C732B" w:rsidRDefault="008C732B" w:rsidP="008C732B">
      <w:pPr>
        <w:ind w:left="720"/>
        <w:rPr>
          <w:rFonts w:ascii="Trebuchet MS" w:hAnsi="Trebuchet MS" w:cs="Arial"/>
          <w:color w:val="000000"/>
          <w:sz w:val="24"/>
          <w:szCs w:val="24"/>
          <w:lang w:val="en"/>
        </w:rPr>
      </w:pPr>
    </w:p>
    <w:p w14:paraId="3C8A26D8" w14:textId="77777777" w:rsidR="008C732B" w:rsidRPr="008C732B" w:rsidRDefault="008C732B" w:rsidP="008C732B">
      <w:pPr>
        <w:numPr>
          <w:ilvl w:val="0"/>
          <w:numId w:val="1"/>
        </w:numPr>
        <w:autoSpaceDE/>
        <w:autoSpaceDN/>
        <w:adjustRightInd/>
        <w:rPr>
          <w:rStyle w:val="legds2"/>
          <w:rFonts w:ascii="Trebuchet MS" w:hAnsi="Trebuchet MS" w:cs="Arial"/>
          <w:color w:val="000000"/>
          <w:sz w:val="24"/>
          <w:szCs w:val="24"/>
          <w:lang w:val="en"/>
        </w:rPr>
      </w:pPr>
      <w:r w:rsidRPr="008C732B">
        <w:rPr>
          <w:rFonts w:ascii="Trebuchet MS" w:hAnsi="Trebuchet MS" w:cs="Arial"/>
          <w:spacing w:val="-3"/>
          <w:sz w:val="24"/>
          <w:szCs w:val="24"/>
        </w:rPr>
        <w:t>For avoiding</w:t>
      </w:r>
      <w:r w:rsidRPr="008C732B">
        <w:rPr>
          <w:rStyle w:val="legds2"/>
          <w:rFonts w:ascii="Trebuchet MS" w:hAnsi="Trebuchet MS" w:cs="Arial"/>
          <w:sz w:val="24"/>
          <w:szCs w:val="24"/>
          <w:lang w:val="en"/>
          <w:specVanish w:val="0"/>
        </w:rPr>
        <w:t xml:space="preserve"> danger to persons or other traffic using the road or for preventing the likelihood of any such danger arising.</w:t>
      </w:r>
    </w:p>
    <w:p w14:paraId="1B00EE42" w14:textId="77777777" w:rsidR="008C732B" w:rsidRPr="008C732B" w:rsidRDefault="008C732B" w:rsidP="008C732B">
      <w:pPr>
        <w:pStyle w:val="ListParagraph"/>
        <w:rPr>
          <w:rStyle w:val="legds2"/>
          <w:rFonts w:ascii="Trebuchet MS" w:hAnsi="Trebuchet MS" w:cs="Arial"/>
          <w:color w:val="000000"/>
          <w:sz w:val="24"/>
          <w:szCs w:val="24"/>
          <w:lang w:val="en"/>
        </w:rPr>
      </w:pPr>
    </w:p>
    <w:p w14:paraId="0DC11FE3" w14:textId="77777777" w:rsidR="008C732B" w:rsidRPr="008C732B" w:rsidRDefault="008C732B" w:rsidP="008C732B">
      <w:pPr>
        <w:numPr>
          <w:ilvl w:val="0"/>
          <w:numId w:val="1"/>
        </w:numPr>
        <w:autoSpaceDE/>
        <w:autoSpaceDN/>
        <w:adjustRightInd/>
        <w:rPr>
          <w:rStyle w:val="legds2"/>
          <w:rFonts w:ascii="Trebuchet MS" w:hAnsi="Trebuchet MS" w:cs="Arial"/>
          <w:color w:val="000000"/>
          <w:sz w:val="24"/>
          <w:szCs w:val="24"/>
          <w:lang w:val="en"/>
        </w:rPr>
      </w:pPr>
      <w:r w:rsidRPr="008C732B">
        <w:rPr>
          <w:rStyle w:val="legds2"/>
          <w:rFonts w:ascii="Trebuchet MS" w:hAnsi="Trebuchet MS" w:cs="Arial"/>
          <w:color w:val="000000"/>
          <w:sz w:val="24"/>
          <w:szCs w:val="24"/>
          <w:lang w:val="en"/>
          <w:specVanish w:val="0"/>
        </w:rPr>
        <w:t>To preserve or improve the amenities of the area through which the road runs.</w:t>
      </w:r>
    </w:p>
    <w:p w14:paraId="44F10D00" w14:textId="77777777" w:rsidR="008C732B" w:rsidRPr="008C732B" w:rsidRDefault="008C732B" w:rsidP="008C732B">
      <w:pPr>
        <w:rPr>
          <w:rFonts w:ascii="Trebuchet MS" w:hAnsi="Trebuchet MS" w:cs="Arial"/>
          <w:color w:val="000000"/>
          <w:sz w:val="24"/>
          <w:szCs w:val="24"/>
          <w:lang w:val="en"/>
        </w:rPr>
      </w:pPr>
    </w:p>
    <w:p w14:paraId="6E8C820D" w14:textId="77777777" w:rsidR="008C732B" w:rsidRPr="008C732B" w:rsidRDefault="008C732B" w:rsidP="008C732B">
      <w:pPr>
        <w:rPr>
          <w:rFonts w:ascii="Trebuchet MS" w:hAnsi="Trebuchet MS" w:cs="Arial"/>
          <w:sz w:val="24"/>
          <w:szCs w:val="24"/>
        </w:rPr>
      </w:pPr>
      <w:r w:rsidRPr="008C732B">
        <w:rPr>
          <w:rFonts w:ascii="Trebuchet MS" w:hAnsi="Trebuchet MS" w:cs="Arial"/>
          <w:sz w:val="24"/>
          <w:szCs w:val="24"/>
        </w:rPr>
        <w:t xml:space="preserve">The proposals have been subject to consultation with </w:t>
      </w:r>
      <w:proofErr w:type="gramStart"/>
      <w:r w:rsidRPr="008C732B">
        <w:rPr>
          <w:rFonts w:ascii="Trebuchet MS" w:hAnsi="Trebuchet MS" w:cs="Arial"/>
          <w:sz w:val="24"/>
          <w:szCs w:val="24"/>
        </w:rPr>
        <w:t>local residents</w:t>
      </w:r>
      <w:proofErr w:type="gramEnd"/>
      <w:r w:rsidRPr="008C732B">
        <w:rPr>
          <w:rFonts w:ascii="Trebuchet MS" w:hAnsi="Trebuchet MS" w:cs="Arial"/>
          <w:sz w:val="24"/>
          <w:szCs w:val="24"/>
        </w:rPr>
        <w:t>, stakeholder groups, Eastbourne Borough Council, the local County Council members, and statutory bodies including Sussex Police.</w:t>
      </w:r>
    </w:p>
    <w:p w14:paraId="1F6630C0" w14:textId="77777777" w:rsidR="008C732B" w:rsidRPr="008C732B" w:rsidRDefault="008C732B" w:rsidP="008C732B">
      <w:pPr>
        <w:tabs>
          <w:tab w:val="left" w:pos="-720"/>
        </w:tabs>
        <w:suppressAutoHyphens/>
        <w:jc w:val="both"/>
        <w:rPr>
          <w:rFonts w:ascii="Trebuchet MS" w:hAnsi="Trebuchet MS" w:cs="Arial"/>
          <w:spacing w:val="-3"/>
          <w:sz w:val="24"/>
          <w:szCs w:val="24"/>
        </w:rPr>
      </w:pPr>
    </w:p>
    <w:p w14:paraId="2E68EB53" w14:textId="77777777" w:rsidR="008C732B" w:rsidRPr="008C732B" w:rsidRDefault="008C732B" w:rsidP="008C732B">
      <w:pPr>
        <w:tabs>
          <w:tab w:val="left" w:pos="-720"/>
        </w:tabs>
        <w:suppressAutoHyphens/>
        <w:jc w:val="both"/>
        <w:rPr>
          <w:rFonts w:ascii="Trebuchet MS" w:hAnsi="Trebuchet MS" w:cs="Arial"/>
          <w:spacing w:val="-3"/>
          <w:sz w:val="24"/>
          <w:szCs w:val="24"/>
        </w:rPr>
      </w:pPr>
    </w:p>
    <w:bookmarkEnd w:id="0"/>
    <w:bookmarkEnd w:id="1"/>
    <w:p w14:paraId="2486AF90" w14:textId="5C4F1FE4" w:rsidR="00C51631" w:rsidRPr="008C732B" w:rsidRDefault="00C51631" w:rsidP="00992E24">
      <w:pPr>
        <w:tabs>
          <w:tab w:val="left" w:pos="0"/>
        </w:tabs>
        <w:suppressAutoHyphens/>
        <w:jc w:val="right"/>
        <w:rPr>
          <w:rFonts w:ascii="Trebuchet MS" w:hAnsi="Trebuchet MS" w:cs="Arial"/>
          <w:sz w:val="24"/>
          <w:szCs w:val="24"/>
        </w:rPr>
      </w:pPr>
    </w:p>
    <w:sectPr w:rsidR="00C51631" w:rsidRPr="008C732B" w:rsidSect="0087070B">
      <w:pgSz w:w="11905" w:h="16837"/>
      <w:pgMar w:top="284" w:right="720" w:bottom="284" w:left="851" w:header="960" w:footer="9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2BD1" w14:textId="77777777" w:rsidR="004450D7" w:rsidRDefault="004450D7">
      <w:r>
        <w:separator/>
      </w:r>
    </w:p>
  </w:endnote>
  <w:endnote w:type="continuationSeparator" w:id="0">
    <w:p w14:paraId="050FE8CF" w14:textId="77777777" w:rsidR="004450D7" w:rsidRDefault="0044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64FF4" w14:textId="77777777" w:rsidR="004450D7" w:rsidRDefault="004450D7">
      <w:r>
        <w:separator/>
      </w:r>
    </w:p>
  </w:footnote>
  <w:footnote w:type="continuationSeparator" w:id="0">
    <w:p w14:paraId="6A2184E6" w14:textId="77777777" w:rsidR="004450D7" w:rsidRDefault="00445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00789"/>
    <w:multiLevelType w:val="hybridMultilevel"/>
    <w:tmpl w:val="154086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B13EAF"/>
    <w:multiLevelType w:val="hybridMultilevel"/>
    <w:tmpl w:val="154086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425C69"/>
    <w:multiLevelType w:val="hybridMultilevel"/>
    <w:tmpl w:val="DEC27CDE"/>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6854038">
    <w:abstractNumId w:val="2"/>
  </w:num>
  <w:num w:numId="2" w16cid:durableId="822621320">
    <w:abstractNumId w:val="1"/>
  </w:num>
  <w:num w:numId="3" w16cid:durableId="109328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DC"/>
    <w:rsid w:val="000001AD"/>
    <w:rsid w:val="00001B12"/>
    <w:rsid w:val="00003E51"/>
    <w:rsid w:val="00004348"/>
    <w:rsid w:val="00016C35"/>
    <w:rsid w:val="000231C7"/>
    <w:rsid w:val="00031D62"/>
    <w:rsid w:val="000417F8"/>
    <w:rsid w:val="000447D3"/>
    <w:rsid w:val="00057284"/>
    <w:rsid w:val="00060EEB"/>
    <w:rsid w:val="00062C94"/>
    <w:rsid w:val="0006369D"/>
    <w:rsid w:val="000728C7"/>
    <w:rsid w:val="00074874"/>
    <w:rsid w:val="0007519E"/>
    <w:rsid w:val="00080854"/>
    <w:rsid w:val="00083014"/>
    <w:rsid w:val="00092C1D"/>
    <w:rsid w:val="000950E8"/>
    <w:rsid w:val="000A0606"/>
    <w:rsid w:val="000A5977"/>
    <w:rsid w:val="000B5031"/>
    <w:rsid w:val="000C247E"/>
    <w:rsid w:val="000C61D1"/>
    <w:rsid w:val="000C7F4A"/>
    <w:rsid w:val="000D0A5F"/>
    <w:rsid w:val="000D2622"/>
    <w:rsid w:val="000E663C"/>
    <w:rsid w:val="000F3FB9"/>
    <w:rsid w:val="000F4233"/>
    <w:rsid w:val="000F505B"/>
    <w:rsid w:val="000F6FC7"/>
    <w:rsid w:val="001014CB"/>
    <w:rsid w:val="00106D84"/>
    <w:rsid w:val="00106EF3"/>
    <w:rsid w:val="00107EE0"/>
    <w:rsid w:val="00113180"/>
    <w:rsid w:val="001204E1"/>
    <w:rsid w:val="00122C75"/>
    <w:rsid w:val="00124450"/>
    <w:rsid w:val="00137D19"/>
    <w:rsid w:val="00141EED"/>
    <w:rsid w:val="00142BDB"/>
    <w:rsid w:val="0014332D"/>
    <w:rsid w:val="00164128"/>
    <w:rsid w:val="00165D72"/>
    <w:rsid w:val="00171577"/>
    <w:rsid w:val="00174146"/>
    <w:rsid w:val="0017506B"/>
    <w:rsid w:val="001761DE"/>
    <w:rsid w:val="0018100D"/>
    <w:rsid w:val="00192E4F"/>
    <w:rsid w:val="001B1CFC"/>
    <w:rsid w:val="001B3C6C"/>
    <w:rsid w:val="001B795A"/>
    <w:rsid w:val="001D4CF0"/>
    <w:rsid w:val="001E3D85"/>
    <w:rsid w:val="001E481B"/>
    <w:rsid w:val="001E53B0"/>
    <w:rsid w:val="001E6C2E"/>
    <w:rsid w:val="001E7366"/>
    <w:rsid w:val="001F1794"/>
    <w:rsid w:val="001F2BEF"/>
    <w:rsid w:val="001F3C4A"/>
    <w:rsid w:val="001F5161"/>
    <w:rsid w:val="002058C4"/>
    <w:rsid w:val="00212679"/>
    <w:rsid w:val="002232B6"/>
    <w:rsid w:val="002259CD"/>
    <w:rsid w:val="00226E39"/>
    <w:rsid w:val="00232A39"/>
    <w:rsid w:val="00232B2D"/>
    <w:rsid w:val="00233060"/>
    <w:rsid w:val="002342B8"/>
    <w:rsid w:val="00234895"/>
    <w:rsid w:val="00236AC6"/>
    <w:rsid w:val="002428CA"/>
    <w:rsid w:val="0024527B"/>
    <w:rsid w:val="00246D7F"/>
    <w:rsid w:val="00252D67"/>
    <w:rsid w:val="00253391"/>
    <w:rsid w:val="002574CA"/>
    <w:rsid w:val="00257929"/>
    <w:rsid w:val="0026594D"/>
    <w:rsid w:val="0027424F"/>
    <w:rsid w:val="00291793"/>
    <w:rsid w:val="00292490"/>
    <w:rsid w:val="002A10CF"/>
    <w:rsid w:val="002B154C"/>
    <w:rsid w:val="002C30D5"/>
    <w:rsid w:val="002C710E"/>
    <w:rsid w:val="002D01CC"/>
    <w:rsid w:val="002D059F"/>
    <w:rsid w:val="002D2645"/>
    <w:rsid w:val="002D49EE"/>
    <w:rsid w:val="002E0E2E"/>
    <w:rsid w:val="002E5086"/>
    <w:rsid w:val="002E57DF"/>
    <w:rsid w:val="002E6617"/>
    <w:rsid w:val="002F010A"/>
    <w:rsid w:val="00301A3D"/>
    <w:rsid w:val="00301D4A"/>
    <w:rsid w:val="00303745"/>
    <w:rsid w:val="003058F5"/>
    <w:rsid w:val="0032447F"/>
    <w:rsid w:val="0032736E"/>
    <w:rsid w:val="003320B1"/>
    <w:rsid w:val="0034001C"/>
    <w:rsid w:val="00340DF2"/>
    <w:rsid w:val="00341872"/>
    <w:rsid w:val="00344E92"/>
    <w:rsid w:val="00350A3E"/>
    <w:rsid w:val="00350CE0"/>
    <w:rsid w:val="00354075"/>
    <w:rsid w:val="003554E9"/>
    <w:rsid w:val="00357A3B"/>
    <w:rsid w:val="003618D5"/>
    <w:rsid w:val="00363121"/>
    <w:rsid w:val="00375EFC"/>
    <w:rsid w:val="00376FD6"/>
    <w:rsid w:val="003846DE"/>
    <w:rsid w:val="00385556"/>
    <w:rsid w:val="003964ED"/>
    <w:rsid w:val="003A08B7"/>
    <w:rsid w:val="003A4683"/>
    <w:rsid w:val="003B411E"/>
    <w:rsid w:val="003D5948"/>
    <w:rsid w:val="003E3DC1"/>
    <w:rsid w:val="003E5522"/>
    <w:rsid w:val="003F0241"/>
    <w:rsid w:val="003F1823"/>
    <w:rsid w:val="003F57B4"/>
    <w:rsid w:val="003F63C1"/>
    <w:rsid w:val="004013A4"/>
    <w:rsid w:val="00402BB8"/>
    <w:rsid w:val="00421E07"/>
    <w:rsid w:val="004323AE"/>
    <w:rsid w:val="00435B8D"/>
    <w:rsid w:val="00437C74"/>
    <w:rsid w:val="00440793"/>
    <w:rsid w:val="00442C43"/>
    <w:rsid w:val="004435FA"/>
    <w:rsid w:val="004450D7"/>
    <w:rsid w:val="004626BD"/>
    <w:rsid w:val="00465BA2"/>
    <w:rsid w:val="00470FA7"/>
    <w:rsid w:val="00476087"/>
    <w:rsid w:val="004963AA"/>
    <w:rsid w:val="004B5988"/>
    <w:rsid w:val="004B655B"/>
    <w:rsid w:val="004C26D7"/>
    <w:rsid w:val="004C2825"/>
    <w:rsid w:val="004C322B"/>
    <w:rsid w:val="004C51FD"/>
    <w:rsid w:val="004E1C56"/>
    <w:rsid w:val="004E7FA0"/>
    <w:rsid w:val="004F3125"/>
    <w:rsid w:val="004F508C"/>
    <w:rsid w:val="00504EBF"/>
    <w:rsid w:val="00506366"/>
    <w:rsid w:val="00514948"/>
    <w:rsid w:val="005149BF"/>
    <w:rsid w:val="0052207A"/>
    <w:rsid w:val="005227ED"/>
    <w:rsid w:val="005234CD"/>
    <w:rsid w:val="00524774"/>
    <w:rsid w:val="00531A6B"/>
    <w:rsid w:val="0054220E"/>
    <w:rsid w:val="00544602"/>
    <w:rsid w:val="00547307"/>
    <w:rsid w:val="005475E5"/>
    <w:rsid w:val="005504F0"/>
    <w:rsid w:val="00551ABC"/>
    <w:rsid w:val="0056057C"/>
    <w:rsid w:val="00562A45"/>
    <w:rsid w:val="00570870"/>
    <w:rsid w:val="00571E1B"/>
    <w:rsid w:val="00576FBD"/>
    <w:rsid w:val="00585DFD"/>
    <w:rsid w:val="00587FEC"/>
    <w:rsid w:val="005904C4"/>
    <w:rsid w:val="005979F8"/>
    <w:rsid w:val="005A043F"/>
    <w:rsid w:val="005A2FAB"/>
    <w:rsid w:val="005A385A"/>
    <w:rsid w:val="005B1C10"/>
    <w:rsid w:val="005B7896"/>
    <w:rsid w:val="005E0ED8"/>
    <w:rsid w:val="005E26D9"/>
    <w:rsid w:val="005E78CA"/>
    <w:rsid w:val="005E792E"/>
    <w:rsid w:val="005F32E1"/>
    <w:rsid w:val="005F790E"/>
    <w:rsid w:val="00604E5F"/>
    <w:rsid w:val="00607341"/>
    <w:rsid w:val="00607DE3"/>
    <w:rsid w:val="006171C3"/>
    <w:rsid w:val="006258C2"/>
    <w:rsid w:val="006277AD"/>
    <w:rsid w:val="006313D5"/>
    <w:rsid w:val="00632EED"/>
    <w:rsid w:val="00640CE5"/>
    <w:rsid w:val="006520CD"/>
    <w:rsid w:val="00652999"/>
    <w:rsid w:val="00657023"/>
    <w:rsid w:val="00663E8E"/>
    <w:rsid w:val="006677CA"/>
    <w:rsid w:val="006777FA"/>
    <w:rsid w:val="006803AE"/>
    <w:rsid w:val="00681FF2"/>
    <w:rsid w:val="0068340F"/>
    <w:rsid w:val="00685D26"/>
    <w:rsid w:val="00690232"/>
    <w:rsid w:val="006904B5"/>
    <w:rsid w:val="00694768"/>
    <w:rsid w:val="00695811"/>
    <w:rsid w:val="006A48AF"/>
    <w:rsid w:val="006A4B22"/>
    <w:rsid w:val="006A5CBB"/>
    <w:rsid w:val="006A7AAE"/>
    <w:rsid w:val="006B2039"/>
    <w:rsid w:val="006C2C47"/>
    <w:rsid w:val="006D1D31"/>
    <w:rsid w:val="006D61D4"/>
    <w:rsid w:val="006E0D66"/>
    <w:rsid w:val="006E14C6"/>
    <w:rsid w:val="006E306D"/>
    <w:rsid w:val="006E5C0E"/>
    <w:rsid w:val="006E73E0"/>
    <w:rsid w:val="006F3CDA"/>
    <w:rsid w:val="006F6A32"/>
    <w:rsid w:val="00702D71"/>
    <w:rsid w:val="007112D4"/>
    <w:rsid w:val="007152F8"/>
    <w:rsid w:val="00717BDC"/>
    <w:rsid w:val="0074317A"/>
    <w:rsid w:val="00745DB2"/>
    <w:rsid w:val="00752538"/>
    <w:rsid w:val="0076013C"/>
    <w:rsid w:val="00761819"/>
    <w:rsid w:val="00761B2B"/>
    <w:rsid w:val="0076368A"/>
    <w:rsid w:val="00765A66"/>
    <w:rsid w:val="0078425F"/>
    <w:rsid w:val="0078745D"/>
    <w:rsid w:val="00794B48"/>
    <w:rsid w:val="00796A8D"/>
    <w:rsid w:val="007A289C"/>
    <w:rsid w:val="007A7BA7"/>
    <w:rsid w:val="007B2E96"/>
    <w:rsid w:val="007B75FE"/>
    <w:rsid w:val="007C6C51"/>
    <w:rsid w:val="007D2A68"/>
    <w:rsid w:val="007D51DC"/>
    <w:rsid w:val="007E09F5"/>
    <w:rsid w:val="007E2901"/>
    <w:rsid w:val="007E4ECA"/>
    <w:rsid w:val="007F01DE"/>
    <w:rsid w:val="00800D3B"/>
    <w:rsid w:val="00803C78"/>
    <w:rsid w:val="00813B32"/>
    <w:rsid w:val="00813E41"/>
    <w:rsid w:val="00822E51"/>
    <w:rsid w:val="00827D73"/>
    <w:rsid w:val="008402FD"/>
    <w:rsid w:val="00840C8A"/>
    <w:rsid w:val="00846499"/>
    <w:rsid w:val="008514EB"/>
    <w:rsid w:val="0085657C"/>
    <w:rsid w:val="00857D91"/>
    <w:rsid w:val="00865D97"/>
    <w:rsid w:val="0087070B"/>
    <w:rsid w:val="00870D6F"/>
    <w:rsid w:val="00880B66"/>
    <w:rsid w:val="00892A53"/>
    <w:rsid w:val="008935B9"/>
    <w:rsid w:val="0089559F"/>
    <w:rsid w:val="008A226E"/>
    <w:rsid w:val="008A4C19"/>
    <w:rsid w:val="008B3322"/>
    <w:rsid w:val="008C6D5A"/>
    <w:rsid w:val="008C732B"/>
    <w:rsid w:val="008D060D"/>
    <w:rsid w:val="008D160F"/>
    <w:rsid w:val="008D38DF"/>
    <w:rsid w:val="008E669E"/>
    <w:rsid w:val="00900969"/>
    <w:rsid w:val="00902A73"/>
    <w:rsid w:val="00903D61"/>
    <w:rsid w:val="00904229"/>
    <w:rsid w:val="00904FCE"/>
    <w:rsid w:val="00906749"/>
    <w:rsid w:val="0090725A"/>
    <w:rsid w:val="00915390"/>
    <w:rsid w:val="00916DC5"/>
    <w:rsid w:val="009223C2"/>
    <w:rsid w:val="00933747"/>
    <w:rsid w:val="00934DA8"/>
    <w:rsid w:val="00935EB5"/>
    <w:rsid w:val="00936646"/>
    <w:rsid w:val="009434D3"/>
    <w:rsid w:val="0094579A"/>
    <w:rsid w:val="009461E4"/>
    <w:rsid w:val="009464D8"/>
    <w:rsid w:val="009510A6"/>
    <w:rsid w:val="009528B0"/>
    <w:rsid w:val="009538ED"/>
    <w:rsid w:val="00954851"/>
    <w:rsid w:val="0095494E"/>
    <w:rsid w:val="009561FF"/>
    <w:rsid w:val="00956B0A"/>
    <w:rsid w:val="0096047A"/>
    <w:rsid w:val="00966A1C"/>
    <w:rsid w:val="00967B19"/>
    <w:rsid w:val="009708CA"/>
    <w:rsid w:val="0097650D"/>
    <w:rsid w:val="0098099D"/>
    <w:rsid w:val="0098336D"/>
    <w:rsid w:val="00983C38"/>
    <w:rsid w:val="0099066E"/>
    <w:rsid w:val="00990B88"/>
    <w:rsid w:val="00991766"/>
    <w:rsid w:val="00992E24"/>
    <w:rsid w:val="009931F1"/>
    <w:rsid w:val="00993AB8"/>
    <w:rsid w:val="00994E17"/>
    <w:rsid w:val="009A5F40"/>
    <w:rsid w:val="009B1781"/>
    <w:rsid w:val="009B56D6"/>
    <w:rsid w:val="009D038E"/>
    <w:rsid w:val="009D414D"/>
    <w:rsid w:val="009E29C5"/>
    <w:rsid w:val="009E3F39"/>
    <w:rsid w:val="009E695F"/>
    <w:rsid w:val="00A00FC0"/>
    <w:rsid w:val="00A07846"/>
    <w:rsid w:val="00A17F2D"/>
    <w:rsid w:val="00A31007"/>
    <w:rsid w:val="00A31B72"/>
    <w:rsid w:val="00A32C31"/>
    <w:rsid w:val="00A35E02"/>
    <w:rsid w:val="00A371DA"/>
    <w:rsid w:val="00A42D78"/>
    <w:rsid w:val="00A47EBB"/>
    <w:rsid w:val="00A64AC4"/>
    <w:rsid w:val="00A71DE6"/>
    <w:rsid w:val="00A81DAE"/>
    <w:rsid w:val="00A83380"/>
    <w:rsid w:val="00A944FC"/>
    <w:rsid w:val="00A94CAE"/>
    <w:rsid w:val="00A962DB"/>
    <w:rsid w:val="00A97CE4"/>
    <w:rsid w:val="00AA3749"/>
    <w:rsid w:val="00AA6A44"/>
    <w:rsid w:val="00AA6B03"/>
    <w:rsid w:val="00AB0BF8"/>
    <w:rsid w:val="00AB7B99"/>
    <w:rsid w:val="00AC03C7"/>
    <w:rsid w:val="00AC1D76"/>
    <w:rsid w:val="00AD04F3"/>
    <w:rsid w:val="00AD0EBB"/>
    <w:rsid w:val="00AE4D63"/>
    <w:rsid w:val="00AF1134"/>
    <w:rsid w:val="00AF3332"/>
    <w:rsid w:val="00B057EC"/>
    <w:rsid w:val="00B12013"/>
    <w:rsid w:val="00B12309"/>
    <w:rsid w:val="00B151B0"/>
    <w:rsid w:val="00B21F72"/>
    <w:rsid w:val="00B30877"/>
    <w:rsid w:val="00B31613"/>
    <w:rsid w:val="00B34A29"/>
    <w:rsid w:val="00B40067"/>
    <w:rsid w:val="00B4490A"/>
    <w:rsid w:val="00B44B69"/>
    <w:rsid w:val="00B45228"/>
    <w:rsid w:val="00B46DE7"/>
    <w:rsid w:val="00B55A7D"/>
    <w:rsid w:val="00B62973"/>
    <w:rsid w:val="00B84D40"/>
    <w:rsid w:val="00B926DE"/>
    <w:rsid w:val="00B95FE5"/>
    <w:rsid w:val="00B96450"/>
    <w:rsid w:val="00B97135"/>
    <w:rsid w:val="00BA29DE"/>
    <w:rsid w:val="00BA7FCA"/>
    <w:rsid w:val="00BC0BB3"/>
    <w:rsid w:val="00BD1521"/>
    <w:rsid w:val="00BD4A4A"/>
    <w:rsid w:val="00BD4A94"/>
    <w:rsid w:val="00BD70B1"/>
    <w:rsid w:val="00BE1FBB"/>
    <w:rsid w:val="00BE5D38"/>
    <w:rsid w:val="00BF07AB"/>
    <w:rsid w:val="00BF0ED8"/>
    <w:rsid w:val="00BF5CF9"/>
    <w:rsid w:val="00C002FD"/>
    <w:rsid w:val="00C1350B"/>
    <w:rsid w:val="00C21735"/>
    <w:rsid w:val="00C369F1"/>
    <w:rsid w:val="00C504B0"/>
    <w:rsid w:val="00C51631"/>
    <w:rsid w:val="00C66583"/>
    <w:rsid w:val="00C712EB"/>
    <w:rsid w:val="00C965A6"/>
    <w:rsid w:val="00CA26DE"/>
    <w:rsid w:val="00CA2CBA"/>
    <w:rsid w:val="00CC19B2"/>
    <w:rsid w:val="00CC662A"/>
    <w:rsid w:val="00CD246A"/>
    <w:rsid w:val="00CD3FEB"/>
    <w:rsid w:val="00CD5839"/>
    <w:rsid w:val="00CD5EEF"/>
    <w:rsid w:val="00CE18BA"/>
    <w:rsid w:val="00CE43DD"/>
    <w:rsid w:val="00CE711D"/>
    <w:rsid w:val="00CF0A99"/>
    <w:rsid w:val="00D17A34"/>
    <w:rsid w:val="00D219E6"/>
    <w:rsid w:val="00D21C70"/>
    <w:rsid w:val="00D259C7"/>
    <w:rsid w:val="00D26974"/>
    <w:rsid w:val="00D36C41"/>
    <w:rsid w:val="00D451BF"/>
    <w:rsid w:val="00D5262C"/>
    <w:rsid w:val="00D53D92"/>
    <w:rsid w:val="00D66650"/>
    <w:rsid w:val="00D81339"/>
    <w:rsid w:val="00D84DB1"/>
    <w:rsid w:val="00DA3F1E"/>
    <w:rsid w:val="00DB38E4"/>
    <w:rsid w:val="00DC04DC"/>
    <w:rsid w:val="00DC4DAE"/>
    <w:rsid w:val="00DC7100"/>
    <w:rsid w:val="00DD4872"/>
    <w:rsid w:val="00DE0953"/>
    <w:rsid w:val="00DE6B0D"/>
    <w:rsid w:val="00DF1796"/>
    <w:rsid w:val="00DF191B"/>
    <w:rsid w:val="00DF5A02"/>
    <w:rsid w:val="00E010DF"/>
    <w:rsid w:val="00E03A9E"/>
    <w:rsid w:val="00E076E3"/>
    <w:rsid w:val="00E07C0B"/>
    <w:rsid w:val="00E12058"/>
    <w:rsid w:val="00E151ED"/>
    <w:rsid w:val="00E159B0"/>
    <w:rsid w:val="00E21938"/>
    <w:rsid w:val="00E26497"/>
    <w:rsid w:val="00E2672C"/>
    <w:rsid w:val="00E3058B"/>
    <w:rsid w:val="00E35279"/>
    <w:rsid w:val="00E52D5A"/>
    <w:rsid w:val="00E57C2D"/>
    <w:rsid w:val="00E57E89"/>
    <w:rsid w:val="00E630F5"/>
    <w:rsid w:val="00E678E6"/>
    <w:rsid w:val="00E722DA"/>
    <w:rsid w:val="00E74A30"/>
    <w:rsid w:val="00E84CCC"/>
    <w:rsid w:val="00E8764E"/>
    <w:rsid w:val="00E91747"/>
    <w:rsid w:val="00EB1536"/>
    <w:rsid w:val="00EB266C"/>
    <w:rsid w:val="00EB56CB"/>
    <w:rsid w:val="00EC2217"/>
    <w:rsid w:val="00EC2D84"/>
    <w:rsid w:val="00EC33D3"/>
    <w:rsid w:val="00EC60D0"/>
    <w:rsid w:val="00EC73B9"/>
    <w:rsid w:val="00ED101C"/>
    <w:rsid w:val="00ED5D61"/>
    <w:rsid w:val="00EE5B7B"/>
    <w:rsid w:val="00EF0D8E"/>
    <w:rsid w:val="00EF1071"/>
    <w:rsid w:val="00EF1375"/>
    <w:rsid w:val="00EF4B52"/>
    <w:rsid w:val="00F005AD"/>
    <w:rsid w:val="00F03E78"/>
    <w:rsid w:val="00F06860"/>
    <w:rsid w:val="00F0767E"/>
    <w:rsid w:val="00F12DEF"/>
    <w:rsid w:val="00F1347B"/>
    <w:rsid w:val="00F1633A"/>
    <w:rsid w:val="00F1633F"/>
    <w:rsid w:val="00F251F9"/>
    <w:rsid w:val="00F25398"/>
    <w:rsid w:val="00F31C36"/>
    <w:rsid w:val="00F350EC"/>
    <w:rsid w:val="00F42359"/>
    <w:rsid w:val="00F42418"/>
    <w:rsid w:val="00F44F4D"/>
    <w:rsid w:val="00F52D08"/>
    <w:rsid w:val="00F534DA"/>
    <w:rsid w:val="00F541D9"/>
    <w:rsid w:val="00F544FA"/>
    <w:rsid w:val="00F6076B"/>
    <w:rsid w:val="00F642F3"/>
    <w:rsid w:val="00F65664"/>
    <w:rsid w:val="00F70E0A"/>
    <w:rsid w:val="00F72419"/>
    <w:rsid w:val="00F77059"/>
    <w:rsid w:val="00F805BE"/>
    <w:rsid w:val="00F900FD"/>
    <w:rsid w:val="00FA1641"/>
    <w:rsid w:val="00FA29DE"/>
    <w:rsid w:val="00FA2ECB"/>
    <w:rsid w:val="00FB1726"/>
    <w:rsid w:val="00FB3485"/>
    <w:rsid w:val="00FB5A9B"/>
    <w:rsid w:val="00FC186A"/>
    <w:rsid w:val="00FC44B8"/>
    <w:rsid w:val="00FE137D"/>
    <w:rsid w:val="00FE668F"/>
    <w:rsid w:val="00FF1AEB"/>
    <w:rsid w:val="00FF4523"/>
    <w:rsid w:val="00FF5087"/>
    <w:rsid w:val="00FF5D9E"/>
    <w:rsid w:val="00FF6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48E97"/>
  <w15:docId w15:val="{1E2FBEF0-D212-425E-8E58-7E5BC309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DC"/>
    <w:pPr>
      <w:widowControl w:val="0"/>
      <w:autoSpaceDE w:val="0"/>
      <w:autoSpaceDN w:val="0"/>
      <w:adjustRightInd w:val="0"/>
    </w:pPr>
    <w:rPr>
      <w:rFonts w:ascii="Courier New" w:hAnsi="Courier New" w:cs="Courier New"/>
      <w:lang w:val="en-US" w:eastAsia="en-US"/>
    </w:rPr>
  </w:style>
  <w:style w:type="paragraph" w:styleId="Heading3">
    <w:name w:val="heading 3"/>
    <w:basedOn w:val="Normal"/>
    <w:next w:val="Normal"/>
    <w:qFormat/>
    <w:rsid w:val="00DC04DC"/>
    <w:pPr>
      <w:keepNext/>
      <w:autoSpaceDE/>
      <w:autoSpaceDN/>
      <w:adjustRightInd/>
      <w:jc w:val="center"/>
      <w:outlineLvl w:val="2"/>
    </w:pPr>
    <w:rPr>
      <w:rFonts w:ascii="Times New Roman" w:hAnsi="Times New Roman" w:cs="Times New Roman"/>
      <w:b/>
      <w:snapToGrid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04DC"/>
    <w:pPr>
      <w:widowControl/>
      <w:autoSpaceDE/>
      <w:autoSpaceDN/>
      <w:adjustRightInd/>
      <w:jc w:val="both"/>
    </w:pPr>
    <w:rPr>
      <w:sz w:val="22"/>
      <w:szCs w:val="22"/>
      <w:lang w:val="en-GB"/>
    </w:rPr>
  </w:style>
  <w:style w:type="paragraph" w:styleId="BodyTextIndent">
    <w:name w:val="Body Text Indent"/>
    <w:basedOn w:val="Normal"/>
    <w:rsid w:val="00DC04DC"/>
    <w:pPr>
      <w:spacing w:after="120"/>
      <w:ind w:left="283"/>
    </w:pPr>
  </w:style>
  <w:style w:type="paragraph" w:styleId="Header">
    <w:name w:val="header"/>
    <w:basedOn w:val="Normal"/>
    <w:rsid w:val="00E159B0"/>
    <w:pPr>
      <w:tabs>
        <w:tab w:val="center" w:pos="4153"/>
        <w:tab w:val="right" w:pos="8306"/>
      </w:tabs>
    </w:pPr>
  </w:style>
  <w:style w:type="paragraph" w:styleId="Footer">
    <w:name w:val="footer"/>
    <w:basedOn w:val="Normal"/>
    <w:rsid w:val="00E159B0"/>
    <w:pPr>
      <w:tabs>
        <w:tab w:val="center" w:pos="4153"/>
        <w:tab w:val="right" w:pos="8306"/>
      </w:tabs>
    </w:pPr>
  </w:style>
  <w:style w:type="character" w:styleId="CommentReference">
    <w:name w:val="annotation reference"/>
    <w:semiHidden/>
    <w:rsid w:val="00CD5839"/>
    <w:rPr>
      <w:sz w:val="16"/>
      <w:szCs w:val="16"/>
    </w:rPr>
  </w:style>
  <w:style w:type="paragraph" w:styleId="CommentText">
    <w:name w:val="annotation text"/>
    <w:basedOn w:val="Normal"/>
    <w:link w:val="CommentTextChar"/>
    <w:semiHidden/>
    <w:rsid w:val="00CD5839"/>
  </w:style>
  <w:style w:type="paragraph" w:styleId="BalloonText">
    <w:name w:val="Balloon Text"/>
    <w:basedOn w:val="Normal"/>
    <w:semiHidden/>
    <w:rsid w:val="00CD5839"/>
    <w:rPr>
      <w:rFonts w:ascii="Tahoma" w:hAnsi="Tahoma" w:cs="Tahoma"/>
      <w:sz w:val="16"/>
      <w:szCs w:val="16"/>
    </w:rPr>
  </w:style>
  <w:style w:type="character" w:styleId="Hyperlink">
    <w:name w:val="Hyperlink"/>
    <w:rsid w:val="006777FA"/>
    <w:rPr>
      <w:color w:val="0000FF"/>
      <w:u w:val="single"/>
    </w:rPr>
  </w:style>
  <w:style w:type="table" w:styleId="TableGrid">
    <w:name w:val="Table Grid"/>
    <w:basedOn w:val="TableNormal"/>
    <w:rsid w:val="00DD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51ABC"/>
    <w:rPr>
      <w:b/>
      <w:bCs/>
    </w:rPr>
  </w:style>
  <w:style w:type="character" w:customStyle="1" w:styleId="CommentTextChar">
    <w:name w:val="Comment Text Char"/>
    <w:link w:val="CommentText"/>
    <w:semiHidden/>
    <w:rsid w:val="00551ABC"/>
    <w:rPr>
      <w:rFonts w:ascii="Courier New" w:hAnsi="Courier New" w:cs="Courier New"/>
      <w:lang w:val="en-US" w:eastAsia="en-US"/>
    </w:rPr>
  </w:style>
  <w:style w:type="character" w:customStyle="1" w:styleId="CommentSubjectChar">
    <w:name w:val="Comment Subject Char"/>
    <w:link w:val="CommentSubject"/>
    <w:rsid w:val="00551ABC"/>
    <w:rPr>
      <w:rFonts w:ascii="Courier New" w:hAnsi="Courier New" w:cs="Courier New"/>
      <w:b/>
      <w:bCs/>
      <w:lang w:val="en-US" w:eastAsia="en-US"/>
    </w:rPr>
  </w:style>
  <w:style w:type="character" w:styleId="UnresolvedMention">
    <w:name w:val="Unresolved Mention"/>
    <w:basedOn w:val="DefaultParagraphFont"/>
    <w:uiPriority w:val="99"/>
    <w:semiHidden/>
    <w:unhideWhenUsed/>
    <w:rsid w:val="004963AA"/>
    <w:rPr>
      <w:color w:val="605E5C"/>
      <w:shd w:val="clear" w:color="auto" w:fill="E1DFDD"/>
    </w:rPr>
  </w:style>
  <w:style w:type="character" w:customStyle="1" w:styleId="legds2">
    <w:name w:val="legds2"/>
    <w:rsid w:val="008C732B"/>
    <w:rPr>
      <w:vanish w:val="0"/>
      <w:webHidden w:val="0"/>
      <w:specVanish w:val="0"/>
    </w:rPr>
  </w:style>
  <w:style w:type="paragraph" w:styleId="NoSpacing">
    <w:name w:val="No Spacing"/>
    <w:uiPriority w:val="1"/>
    <w:qFormat/>
    <w:rsid w:val="008C732B"/>
    <w:pPr>
      <w:overflowPunct w:val="0"/>
      <w:autoSpaceDE w:val="0"/>
      <w:autoSpaceDN w:val="0"/>
      <w:adjustRightInd w:val="0"/>
      <w:jc w:val="both"/>
      <w:textAlignment w:val="baseline"/>
    </w:pPr>
    <w:rPr>
      <w:sz w:val="24"/>
      <w:lang w:eastAsia="en-US"/>
    </w:rPr>
  </w:style>
  <w:style w:type="paragraph" w:styleId="ListParagraph">
    <w:name w:val="List Paragraph"/>
    <w:basedOn w:val="Normal"/>
    <w:uiPriority w:val="34"/>
    <w:qFormat/>
    <w:rsid w:val="008C732B"/>
    <w:pPr>
      <w:autoSpaceDE/>
      <w:autoSpaceDN/>
      <w:adjustRightInd/>
      <w:ind w:left="720"/>
      <w:contextualSpacing/>
    </w:pPr>
    <w:rPr>
      <w:rFonts w:cs="Times New Roman"/>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622429">
      <w:bodyDiv w:val="1"/>
      <w:marLeft w:val="0"/>
      <w:marRight w:val="0"/>
      <w:marTop w:val="0"/>
      <w:marBottom w:val="0"/>
      <w:divBdr>
        <w:top w:val="none" w:sz="0" w:space="0" w:color="auto"/>
        <w:left w:val="none" w:sz="0" w:space="0" w:color="auto"/>
        <w:bottom w:val="none" w:sz="0" w:space="0" w:color="auto"/>
        <w:right w:val="none" w:sz="0" w:space="0" w:color="auto"/>
      </w:divBdr>
    </w:div>
    <w:div w:id="11972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3B8CE2A104648802BF500B238072E" ma:contentTypeVersion="14" ma:contentTypeDescription="Create a new document." ma:contentTypeScope="" ma:versionID="68455783a7af69033c64643d37e2d51e">
  <xsd:schema xmlns:xsd="http://www.w3.org/2001/XMLSchema" xmlns:xs="http://www.w3.org/2001/XMLSchema" xmlns:p="http://schemas.microsoft.com/office/2006/metadata/properties" xmlns:ns2="934ec24d-3407-4126-b090-99258afdeeb3" xmlns:ns3="f840040c-4883-438d-b7d1-7acc97424d9d" xmlns:ns4="c3a8d1a6-0167-4884-a8b2-3d72a0b3493c" targetNamespace="http://schemas.microsoft.com/office/2006/metadata/properties" ma:root="true" ma:fieldsID="6ab0b24ee656a5a12a8df54b7c1f5756" ns2:_="" ns3:_="" ns4:_="">
    <xsd:import namespace="934ec24d-3407-4126-b090-99258afdeeb3"/>
    <xsd:import namespace="f840040c-4883-438d-b7d1-7acc97424d9d"/>
    <xsd:import namespace="c3a8d1a6-0167-4884-a8b2-3d72a0b349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4:TaxCatchAll"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c24d-3407-4126-b090-99258afdee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0040c-4883-438d-b7d1-7acc97424d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d76bdb-bcfc-4660-87d8-66e0ba79cbd0}" ma:internalName="TaxCatchAll" ma:showField="CatchAllData" ma:web="934ec24d-3407-4126-b090-99258afde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f840040c-4883-438d-b7d1-7acc97424d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04F23-5E54-43CF-AF58-D303399F1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c24d-3407-4126-b090-99258afdeeb3"/>
    <ds:schemaRef ds:uri="f840040c-4883-438d-b7d1-7acc97424d9d"/>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68CF7-D3CF-41B9-9BD4-B58D75F9A8FF}">
  <ds:schemaRefs>
    <ds:schemaRef ds:uri="http://schemas.microsoft.com/office/2006/metadata/properties"/>
    <ds:schemaRef ds:uri="http://schemas.microsoft.com/office/infopath/2007/PartnerControls"/>
    <ds:schemaRef ds:uri="c3a8d1a6-0167-4884-a8b2-3d72a0b3493c"/>
    <ds:schemaRef ds:uri="f840040c-4883-438d-b7d1-7acc97424d9d"/>
  </ds:schemaRefs>
</ds:datastoreItem>
</file>

<file path=customXml/itemProps3.xml><?xml version="1.0" encoding="utf-8"?>
<ds:datastoreItem xmlns:ds="http://schemas.openxmlformats.org/officeDocument/2006/customXml" ds:itemID="{B1052E08-D03C-4669-9B00-99F4009EA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EAST SUSSEX COUNTY COUNCIL</vt:lpstr>
    </vt:vector>
  </TitlesOfParts>
  <Company>East Sussex County Council</Company>
  <LinksUpToDate>false</LinksUpToDate>
  <CharactersWithSpaces>2701</CharactersWithSpaces>
  <SharedDoc>false</SharedDoc>
  <HLinks>
    <vt:vector size="6" baseType="variant">
      <vt:variant>
        <vt:i4>3539031</vt:i4>
      </vt:variant>
      <vt:variant>
        <vt:i4>0</vt:i4>
      </vt:variant>
      <vt:variant>
        <vt:i4>0</vt:i4>
      </vt:variant>
      <vt:variant>
        <vt:i4>5</vt:i4>
      </vt:variant>
      <vt:variant>
        <vt:lpwstr>mailto:TROS@eastsussex.gov.uk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COUNTY COUNCIL</dc:title>
  <dc:creator>natalieg</dc:creator>
  <cp:lastModifiedBy>Simon Bailey</cp:lastModifiedBy>
  <cp:revision>2</cp:revision>
  <cp:lastPrinted>2020-02-17T10:20:00Z</cp:lastPrinted>
  <dcterms:created xsi:type="dcterms:W3CDTF">2025-03-25T10:27:00Z</dcterms:created>
  <dcterms:modified xsi:type="dcterms:W3CDTF">2025-03-25T10:27:00Z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0x0101003763B8CE2A104648802BF500B238072E</vt:lpwstr>
  </property>
  <property fmtid="{D5CDD505-2E9C-101B-9397-08002B2CF9AE}" pid="3" name="Legal_x0020_Document_x0020_Type">
    <vt:lpwstr>6;#Order|32faf439-43c2-44d2-b02a-c82cec68cc99</vt:lpwstr>
  </property>
  <property fmtid="{D5CDD505-2E9C-101B-9397-08002B2CF9AE}" pid="4" name="Legal Document Type">
    <vt:lpwstr>6;#Order|32faf439-43c2-44d2-b02a-c82cec68cc99</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5008acbb-70f7-467e-9c4f-4cf3c4c9016e</vt:lpwstr>
  </property>
</Properties>
</file>