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7F90" w14:textId="4F88954B" w:rsidR="0086435B" w:rsidRDefault="003D6DBA">
      <w:r>
        <w:rPr>
          <w:noProof/>
        </w:rPr>
        <w:drawing>
          <wp:anchor distT="0" distB="0" distL="114300" distR="114300" simplePos="0" relativeHeight="251658241" behindDoc="1" locked="1" layoutInCell="1" allowOverlap="1" wp14:anchorId="77CCAB67" wp14:editId="3581D3DE">
            <wp:simplePos x="0" y="0"/>
            <wp:positionH relativeFrom="column">
              <wp:posOffset>5101590</wp:posOffset>
            </wp:positionH>
            <wp:positionV relativeFrom="paragraph">
              <wp:posOffset>-347980</wp:posOffset>
            </wp:positionV>
            <wp:extent cx="857250" cy="771525"/>
            <wp:effectExtent l="0" t="0" r="0" b="952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71525"/>
                    </a:xfrm>
                    <a:prstGeom prst="rect">
                      <a:avLst/>
                    </a:prstGeom>
                    <a:noFill/>
                  </pic:spPr>
                </pic:pic>
              </a:graphicData>
            </a:graphic>
            <wp14:sizeRelH relativeFrom="page">
              <wp14:pctWidth>0</wp14:pctWidth>
            </wp14:sizeRelH>
            <wp14:sizeRelV relativeFrom="page">
              <wp14:pctHeight>0</wp14:pctHeight>
            </wp14:sizeRelV>
          </wp:anchor>
        </w:drawing>
      </w:r>
      <w:r w:rsidR="0086435B">
        <w:rPr>
          <w:noProof/>
        </w:rPr>
        <mc:AlternateContent>
          <mc:Choice Requires="wps">
            <w:drawing>
              <wp:anchor distT="0" distB="0" distL="114300" distR="114300" simplePos="0" relativeHeight="251658240" behindDoc="1" locked="0" layoutInCell="1" allowOverlap="1" wp14:anchorId="1373C0AE" wp14:editId="2DE1729E">
                <wp:simplePos x="0" y="0"/>
                <wp:positionH relativeFrom="column">
                  <wp:posOffset>-374650</wp:posOffset>
                </wp:positionH>
                <wp:positionV relativeFrom="paragraph">
                  <wp:posOffset>-412750</wp:posOffset>
                </wp:positionV>
                <wp:extent cx="6546850" cy="971550"/>
                <wp:effectExtent l="0" t="0" r="6350" b="0"/>
                <wp:wrapNone/>
                <wp:docPr id="1" name="Rectangle 1"/>
                <wp:cNvGraphicFramePr/>
                <a:graphic xmlns:a="http://schemas.openxmlformats.org/drawingml/2006/main">
                  <a:graphicData uri="http://schemas.microsoft.com/office/word/2010/wordprocessingShape">
                    <wps:wsp>
                      <wps:cNvSpPr/>
                      <wps:spPr>
                        <a:xfrm>
                          <a:off x="0" y="0"/>
                          <a:ext cx="6546850" cy="971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392304" w14:textId="0DD9131A" w:rsidR="0086435B" w:rsidRDefault="0086435B" w:rsidP="0086435B">
                            <w:pPr>
                              <w:rPr>
                                <w:color w:val="000000" w:themeColor="text1"/>
                                <w:sz w:val="52"/>
                                <w:szCs w:val="52"/>
                              </w:rPr>
                            </w:pPr>
                            <w:r w:rsidRPr="0086435B">
                              <w:rPr>
                                <w:color w:val="000000" w:themeColor="text1"/>
                                <w:sz w:val="52"/>
                                <w:szCs w:val="52"/>
                              </w:rPr>
                              <w:t>Questions</w:t>
                            </w:r>
                            <w:r w:rsidR="00C2716A">
                              <w:rPr>
                                <w:color w:val="000000" w:themeColor="text1"/>
                                <w:sz w:val="52"/>
                                <w:szCs w:val="52"/>
                              </w:rPr>
                              <w:t xml:space="preserve"> and answers</w:t>
                            </w:r>
                          </w:p>
                          <w:p w14:paraId="54019B54" w14:textId="0B7FE6D9" w:rsidR="00DF7AC9" w:rsidRPr="00DF7AC9" w:rsidRDefault="00DF7AC9" w:rsidP="0086435B">
                            <w:pPr>
                              <w:rPr>
                                <w:color w:val="000000" w:themeColor="text1"/>
                                <w:sz w:val="24"/>
                                <w:szCs w:val="24"/>
                              </w:rPr>
                            </w:pPr>
                            <w:r>
                              <w:rPr>
                                <w:color w:val="000000" w:themeColor="text1"/>
                                <w:sz w:val="24"/>
                                <w:szCs w:val="24"/>
                              </w:rPr>
                              <w:t xml:space="preserve">Eastbourne Town Centre Movement and Access Package </w:t>
                            </w:r>
                            <w:r w:rsidR="00680671">
                              <w:rPr>
                                <w:color w:val="000000" w:themeColor="text1"/>
                                <w:sz w:val="24"/>
                                <w:szCs w:val="24"/>
                              </w:rPr>
                              <w:t>-</w:t>
                            </w:r>
                            <w:r>
                              <w:rPr>
                                <w:color w:val="000000" w:themeColor="text1"/>
                                <w:sz w:val="24"/>
                                <w:szCs w:val="24"/>
                              </w:rPr>
                              <w:t xml:space="preserve"> Phase 2b</w:t>
                            </w:r>
                          </w:p>
                        </w:txbxContent>
                      </wps:txbx>
                      <wps:bodyPr rot="0" spcFirstLastPara="0" vertOverflow="overflow" horzOverflow="overflow" vert="horz" wrap="square" lIns="28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73C0AE" id="Rectangle 1" o:spid="_x0000_s1026" style="position:absolute;margin-left:-29.5pt;margin-top:-32.5pt;width:515.5pt;height:7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" fillcolor="#00b0f0" stroked="f" strokeweight="2pt">
                <v:textbox inset="8mm">
                  <w:txbxContent>
                    <w:p w14:paraId="10392304" w14:textId="0DD9131A" w:rsidR="0086435B" w:rsidRDefault="0086435B" w:rsidP="0086435B">
                      <w:pPr>
                        <w:rPr>
                          <w:color w:val="000000" w:themeColor="text1"/>
                          <w:sz w:val="52"/>
                          <w:szCs w:val="52"/>
                        </w:rPr>
                      </w:pPr>
                      <w:r w:rsidRPr="0086435B">
                        <w:rPr>
                          <w:color w:val="000000" w:themeColor="text1"/>
                          <w:sz w:val="52"/>
                          <w:szCs w:val="52"/>
                        </w:rPr>
                        <w:t>Questions</w:t>
                      </w:r>
                      <w:r w:rsidR="00C2716A">
                        <w:rPr>
                          <w:color w:val="000000" w:themeColor="text1"/>
                          <w:sz w:val="52"/>
                          <w:szCs w:val="52"/>
                        </w:rPr>
                        <w:t xml:space="preserve"> and answers</w:t>
                      </w:r>
                    </w:p>
                    <w:p w14:paraId="54019B54" w14:textId="0B7FE6D9" w:rsidR="00DF7AC9" w:rsidRPr="00DF7AC9" w:rsidRDefault="00DF7AC9" w:rsidP="0086435B">
                      <w:pPr>
                        <w:rPr>
                          <w:color w:val="000000" w:themeColor="text1"/>
                          <w:sz w:val="24"/>
                          <w:szCs w:val="24"/>
                        </w:rPr>
                      </w:pPr>
                      <w:r>
                        <w:rPr>
                          <w:color w:val="000000" w:themeColor="text1"/>
                          <w:sz w:val="24"/>
                          <w:szCs w:val="24"/>
                        </w:rPr>
                        <w:t xml:space="preserve">Eastbourne Town Centre Movement and Access Package </w:t>
                      </w:r>
                      <w:r w:rsidR="00680671">
                        <w:rPr>
                          <w:color w:val="000000" w:themeColor="text1"/>
                          <w:sz w:val="24"/>
                          <w:szCs w:val="24"/>
                        </w:rPr>
                        <w:t>-</w:t>
                      </w:r>
                      <w:r>
                        <w:rPr>
                          <w:color w:val="000000" w:themeColor="text1"/>
                          <w:sz w:val="24"/>
                          <w:szCs w:val="24"/>
                        </w:rPr>
                        <w:t xml:space="preserve"> Phase 2b</w:t>
                      </w:r>
                    </w:p>
                  </w:txbxContent>
                </v:textbox>
              </v:rect>
            </w:pict>
          </mc:Fallback>
        </mc:AlternateContent>
      </w:r>
    </w:p>
    <w:p w14:paraId="1E0B77F3" w14:textId="47AD1334" w:rsidR="0086435B" w:rsidRDefault="0086435B"/>
    <w:tbl>
      <w:tblPr>
        <w:tblStyle w:val="GridTable1Light-Accent1"/>
        <w:tblpPr w:leftFromText="180" w:rightFromText="180" w:vertAnchor="text" w:horzAnchor="page" w:tblpX="851" w:tblpY="406"/>
        <w:tblW w:w="10201" w:type="dxa"/>
        <w:tblLayout w:type="fixed"/>
        <w:tblLook w:val="04A0" w:firstRow="1" w:lastRow="0" w:firstColumn="1" w:lastColumn="0" w:noHBand="0" w:noVBand="1"/>
      </w:tblPr>
      <w:tblGrid>
        <w:gridCol w:w="2263"/>
        <w:gridCol w:w="6237"/>
        <w:gridCol w:w="1701"/>
      </w:tblGrid>
      <w:tr w:rsidR="005C71AD" w14:paraId="43A84A86" w14:textId="77777777" w:rsidTr="00811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12" w:space="0" w:color="00B0F0"/>
              <w:right w:val="single" w:sz="4" w:space="0" w:color="00B0F0"/>
            </w:tcBorders>
          </w:tcPr>
          <w:p w14:paraId="24A4E374" w14:textId="77777777" w:rsidR="00DF7AC9" w:rsidRDefault="00DF7AC9" w:rsidP="00DF7AC9">
            <w:r>
              <w:t>Question</w:t>
            </w:r>
          </w:p>
        </w:tc>
        <w:tc>
          <w:tcPr>
            <w:tcW w:w="6237" w:type="dxa"/>
            <w:tcBorders>
              <w:top w:val="single" w:sz="4" w:space="0" w:color="00B0F0"/>
              <w:left w:val="single" w:sz="4" w:space="0" w:color="00B0F0"/>
              <w:bottom w:val="single" w:sz="12" w:space="0" w:color="00B0F0"/>
              <w:right w:val="single" w:sz="4" w:space="0" w:color="00B0F0"/>
            </w:tcBorders>
          </w:tcPr>
          <w:p w14:paraId="64B6AF28" w14:textId="77777777" w:rsidR="00DF7AC9" w:rsidRDefault="00DF7AC9" w:rsidP="00DF7AC9">
            <w:pPr>
              <w:cnfStyle w:val="100000000000" w:firstRow="1" w:lastRow="0" w:firstColumn="0" w:lastColumn="0" w:oddVBand="0" w:evenVBand="0" w:oddHBand="0" w:evenHBand="0" w:firstRowFirstColumn="0" w:firstRowLastColumn="0" w:lastRowFirstColumn="0" w:lastRowLastColumn="0"/>
            </w:pPr>
            <w:r>
              <w:t>Answer</w:t>
            </w:r>
          </w:p>
        </w:tc>
        <w:tc>
          <w:tcPr>
            <w:tcW w:w="1701" w:type="dxa"/>
            <w:tcBorders>
              <w:top w:val="single" w:sz="4" w:space="0" w:color="00B0F0"/>
              <w:left w:val="single" w:sz="4" w:space="0" w:color="00B0F0"/>
              <w:bottom w:val="single" w:sz="12" w:space="0" w:color="00B0F0"/>
              <w:right w:val="single" w:sz="4" w:space="0" w:color="00B0F0"/>
            </w:tcBorders>
          </w:tcPr>
          <w:p w14:paraId="4F6A7F73" w14:textId="45AAEBFE" w:rsidR="00DF7AC9" w:rsidRDefault="00DF7AC9" w:rsidP="00DF7AC9">
            <w:pPr>
              <w:cnfStyle w:val="100000000000" w:firstRow="1" w:lastRow="0" w:firstColumn="0" w:lastColumn="0" w:oddVBand="0" w:evenVBand="0" w:oddHBand="0" w:evenHBand="0" w:firstRowFirstColumn="0" w:firstRowLastColumn="0" w:lastRowFirstColumn="0" w:lastRowLastColumn="0"/>
            </w:pPr>
            <w:r>
              <w:t>Where can I find this information</w:t>
            </w:r>
            <w:r w:rsidR="001F0686">
              <w:t xml:space="preserve"> in the consultation brochure</w:t>
            </w:r>
            <w:r>
              <w:t>?</w:t>
            </w:r>
          </w:p>
        </w:tc>
      </w:tr>
      <w:tr w:rsidR="00DF7AC9" w14:paraId="6E5B2AF4" w14:textId="77777777" w:rsidTr="005C71AD">
        <w:tc>
          <w:tcPr>
            <w:cnfStyle w:val="001000000000" w:firstRow="0" w:lastRow="0" w:firstColumn="1" w:lastColumn="0" w:oddVBand="0" w:evenVBand="0" w:oddHBand="0" w:evenHBand="0" w:firstRowFirstColumn="0" w:firstRowLastColumn="0" w:lastRowFirstColumn="0" w:lastRowLastColumn="0"/>
            <w:tcW w:w="10201" w:type="dxa"/>
            <w:gridSpan w:val="3"/>
            <w:tcBorders>
              <w:top w:val="single" w:sz="12" w:space="0" w:color="00B0F0"/>
              <w:left w:val="single" w:sz="4" w:space="0" w:color="00B0F0"/>
              <w:bottom w:val="single" w:sz="4" w:space="0" w:color="00B0F0"/>
              <w:right w:val="single" w:sz="4" w:space="0" w:color="00B0F0"/>
            </w:tcBorders>
          </w:tcPr>
          <w:p w14:paraId="3B2AA726" w14:textId="4C2A7FCD" w:rsidR="00DF7AC9" w:rsidRDefault="00C2716A" w:rsidP="00DF7AC9">
            <w:pPr>
              <w:jc w:val="center"/>
            </w:pPr>
            <w:r>
              <w:t>Eastb</w:t>
            </w:r>
            <w:r w:rsidR="007A49EE">
              <w:t>ourne Town Centre Movement and Access Package</w:t>
            </w:r>
          </w:p>
        </w:tc>
      </w:tr>
      <w:tr w:rsidR="005C71AD" w14:paraId="5D71E49F" w14:textId="77777777" w:rsidTr="00811D08">
        <w:trPr>
          <w:trHeight w:val="807"/>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3A8BBDCA" w14:textId="787AEEBA" w:rsidR="00DF7AC9" w:rsidRPr="00DF7AC9" w:rsidRDefault="00DF7AC9" w:rsidP="00DF7AC9">
            <w:pPr>
              <w:rPr>
                <w:b w:val="0"/>
                <w:bCs w:val="0"/>
              </w:rPr>
            </w:pPr>
            <w:r>
              <w:rPr>
                <w:b w:val="0"/>
                <w:bCs w:val="0"/>
              </w:rPr>
              <w:t xml:space="preserve">What is the Eastbourne Town Centre Movement and Access Package? </w:t>
            </w:r>
          </w:p>
        </w:tc>
        <w:tc>
          <w:tcPr>
            <w:tcW w:w="6237" w:type="dxa"/>
            <w:tcBorders>
              <w:top w:val="single" w:sz="4" w:space="0" w:color="00B0F0"/>
              <w:left w:val="single" w:sz="4" w:space="0" w:color="00B0F0"/>
              <w:bottom w:val="single" w:sz="4" w:space="0" w:color="00B0F0"/>
              <w:right w:val="single" w:sz="4" w:space="0" w:color="00B0F0"/>
            </w:tcBorders>
          </w:tcPr>
          <w:p w14:paraId="4D550B9D" w14:textId="5102E4B7" w:rsidR="003F74B1" w:rsidRDefault="007C1F97" w:rsidP="00DF7AC9">
            <w:pPr>
              <w:cnfStyle w:val="000000000000" w:firstRow="0" w:lastRow="0" w:firstColumn="0" w:lastColumn="0" w:oddVBand="0" w:evenVBand="0" w:oddHBand="0" w:evenHBand="0" w:firstRowFirstColumn="0" w:firstRowLastColumn="0" w:lastRowFirstColumn="0" w:lastRowLastColumn="0"/>
            </w:pPr>
            <w:r>
              <w:t>The Eastbourne Town Centre Movement and Access Package has been developed in partnership with Eastbourne Borough Council and aims to en</w:t>
            </w:r>
            <w:r w:rsidR="006810B0">
              <w:t>hance the vitality of the town centre by</w:t>
            </w:r>
            <w:r w:rsidR="00197D54">
              <w:t>:</w:t>
            </w:r>
          </w:p>
          <w:p w14:paraId="71687261" w14:textId="770D2A5A" w:rsidR="003F74B1" w:rsidRDefault="006810B0" w:rsidP="003F74B1">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reducing through-traffic </w:t>
            </w:r>
          </w:p>
          <w:p w14:paraId="024F693F" w14:textId="77777777" w:rsidR="003F74B1" w:rsidRDefault="006810B0" w:rsidP="003F74B1">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providing more space </w:t>
            </w:r>
            <w:r w:rsidR="006429F8">
              <w:t xml:space="preserve">for people through the completion of a pedestrian </w:t>
            </w:r>
            <w:r w:rsidR="00447706">
              <w:t>spin</w:t>
            </w:r>
            <w:r w:rsidR="0050673C">
              <w:t>al</w:t>
            </w:r>
            <w:r w:rsidR="00447706">
              <w:t xml:space="preserve"> route through the town centre, </w:t>
            </w:r>
          </w:p>
          <w:p w14:paraId="4D85B2B1" w14:textId="77777777" w:rsidR="003F74B1" w:rsidRDefault="00447706" w:rsidP="003F74B1">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creating new public spaces and </w:t>
            </w:r>
          </w:p>
          <w:p w14:paraId="7F8F75BC" w14:textId="77777777" w:rsidR="003F74B1" w:rsidRDefault="00447706" w:rsidP="003F74B1">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enhancing </w:t>
            </w:r>
            <w:r w:rsidR="00183C16">
              <w:t xml:space="preserve">existing pedestrian environments at key locations. </w:t>
            </w:r>
          </w:p>
          <w:p w14:paraId="1DFCBEA2" w14:textId="3B888628" w:rsidR="00DF7AC9" w:rsidRDefault="003F1BF7" w:rsidP="003F74B1">
            <w:pPr>
              <w:cnfStyle w:val="000000000000" w:firstRow="0" w:lastRow="0" w:firstColumn="0" w:lastColumn="0" w:oddVBand="0" w:evenVBand="0" w:oddHBand="0" w:evenHBand="0" w:firstRowFirstColumn="0" w:firstRowLastColumn="0" w:lastRowFirstColumn="0" w:lastRowLastColumn="0"/>
            </w:pPr>
            <w:r>
              <w:t>Through public realm improvements, we also aim to improve the look and feel of the town centre to create a more attractive and vibrant destination for everyone to enjoy.</w:t>
            </w:r>
          </w:p>
        </w:tc>
        <w:tc>
          <w:tcPr>
            <w:tcW w:w="1701" w:type="dxa"/>
            <w:tcBorders>
              <w:top w:val="single" w:sz="4" w:space="0" w:color="00B0F0"/>
              <w:left w:val="single" w:sz="4" w:space="0" w:color="00B0F0"/>
              <w:bottom w:val="single" w:sz="4" w:space="0" w:color="00B0F0"/>
              <w:right w:val="single" w:sz="4" w:space="0" w:color="00B0F0"/>
            </w:tcBorders>
          </w:tcPr>
          <w:p w14:paraId="042A14F0" w14:textId="492C58C6" w:rsidR="00DF7AC9" w:rsidRDefault="00C16207" w:rsidP="00DF7AC9">
            <w:pPr>
              <w:cnfStyle w:val="000000000000" w:firstRow="0" w:lastRow="0" w:firstColumn="0" w:lastColumn="0" w:oddVBand="0" w:evenVBand="0" w:oddHBand="0" w:evenHBand="0" w:firstRowFirstColumn="0" w:firstRowLastColumn="0" w:lastRowFirstColumn="0" w:lastRowLastColumn="0"/>
            </w:pPr>
            <w:r>
              <w:t xml:space="preserve">Page 4 </w:t>
            </w:r>
          </w:p>
        </w:tc>
      </w:tr>
      <w:tr w:rsidR="00660D01" w14:paraId="66E640DD" w14:textId="77777777" w:rsidTr="00811D08">
        <w:trPr>
          <w:trHeight w:val="807"/>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286CFD75" w14:textId="7BB97A25" w:rsidR="00660D01" w:rsidRDefault="00660D01" w:rsidP="00DF7AC9">
            <w:pPr>
              <w:rPr>
                <w:b w:val="0"/>
                <w:bCs w:val="0"/>
              </w:rPr>
            </w:pPr>
            <w:r>
              <w:rPr>
                <w:b w:val="0"/>
                <w:bCs w:val="0"/>
              </w:rPr>
              <w:t>What were the previous phases of the project?</w:t>
            </w:r>
          </w:p>
        </w:tc>
        <w:tc>
          <w:tcPr>
            <w:tcW w:w="6237" w:type="dxa"/>
            <w:tcBorders>
              <w:top w:val="single" w:sz="4" w:space="0" w:color="00B0F0"/>
              <w:left w:val="single" w:sz="4" w:space="0" w:color="00B0F0"/>
              <w:bottom w:val="single" w:sz="4" w:space="0" w:color="00B0F0"/>
              <w:right w:val="single" w:sz="4" w:space="0" w:color="00B0F0"/>
            </w:tcBorders>
          </w:tcPr>
          <w:p w14:paraId="26F8BC80" w14:textId="77777777" w:rsidR="00660D01" w:rsidRDefault="007720F5" w:rsidP="00DF7AC9">
            <w:pPr>
              <w:cnfStyle w:val="000000000000" w:firstRow="0" w:lastRow="0" w:firstColumn="0" w:lastColumn="0" w:oddVBand="0" w:evenVBand="0" w:oddHBand="0" w:evenHBand="0" w:firstRowFirstColumn="0" w:firstRowLastColumn="0" w:lastRowFirstColumn="0" w:lastRowLastColumn="0"/>
              <w:rPr>
                <w:b/>
                <w:bCs/>
              </w:rPr>
            </w:pPr>
            <w:r>
              <w:rPr>
                <w:b/>
                <w:bCs/>
              </w:rPr>
              <w:t xml:space="preserve">Phase 1: </w:t>
            </w:r>
          </w:p>
          <w:p w14:paraId="2167483C" w14:textId="08285C64" w:rsidR="007720F5" w:rsidRPr="007720F5" w:rsidRDefault="007720F5" w:rsidP="007720F5">
            <w:pPr>
              <w:pStyle w:val="NoSpacing"/>
              <w:cnfStyle w:val="000000000000" w:firstRow="0" w:lastRow="0" w:firstColumn="0" w:lastColumn="0" w:oddVBand="0" w:evenVBand="0" w:oddHBand="0" w:evenHBand="0" w:firstRowFirstColumn="0" w:firstRowLastColumn="0" w:lastRowFirstColumn="0" w:lastRowLastColumn="0"/>
            </w:pPr>
            <w:r w:rsidRPr="007720F5">
              <w:t>Phase 1</w:t>
            </w:r>
            <w:r>
              <w:t xml:space="preserve"> b</w:t>
            </w:r>
            <w:r w:rsidRPr="007720F5">
              <w:t xml:space="preserve">egan in </w:t>
            </w:r>
            <w:r>
              <w:t>2017</w:t>
            </w:r>
            <w:r w:rsidRPr="007720F5">
              <w:t xml:space="preserve"> and included pedestrian, public </w:t>
            </w:r>
            <w:proofErr w:type="gramStart"/>
            <w:r w:rsidRPr="007720F5">
              <w:t>transport</w:t>
            </w:r>
            <w:proofErr w:type="gramEnd"/>
            <w:r w:rsidRPr="007720F5">
              <w:t xml:space="preserve"> and public realm improvements along Terminus Road</w:t>
            </w:r>
            <w:r w:rsidR="003F74B1">
              <w:t>, Gildredge Road</w:t>
            </w:r>
            <w:r w:rsidRPr="007720F5">
              <w:t xml:space="preserve"> and Cornfield Road to support the expansion of </w:t>
            </w:r>
            <w:r w:rsidR="00814EA3">
              <w:t>The Beacon</w:t>
            </w:r>
            <w:r w:rsidRPr="007720F5">
              <w:t xml:space="preserve"> (</w:t>
            </w:r>
            <w:r w:rsidR="00814EA3">
              <w:t>previously</w:t>
            </w:r>
            <w:r w:rsidRPr="007720F5">
              <w:t xml:space="preserve"> known as the </w:t>
            </w:r>
            <w:r w:rsidR="00814EA3">
              <w:t>Arndale</w:t>
            </w:r>
            <w:r w:rsidRPr="007720F5">
              <w:t xml:space="preserve">) Shopping Centre. </w:t>
            </w:r>
          </w:p>
          <w:p w14:paraId="3CBDBB87" w14:textId="77E0058C" w:rsidR="007720F5" w:rsidRDefault="007720F5" w:rsidP="007720F5">
            <w:pPr>
              <w:pStyle w:val="NoSpacing"/>
              <w:cnfStyle w:val="000000000000" w:firstRow="0" w:lastRow="0" w:firstColumn="0" w:lastColumn="0" w:oddVBand="0" w:evenVBand="0" w:oddHBand="0" w:evenHBand="0" w:firstRowFirstColumn="0" w:firstRowLastColumn="0" w:lastRowFirstColumn="0" w:lastRowLastColumn="0"/>
            </w:pPr>
            <w:r w:rsidRPr="007720F5">
              <w:t>Phase 1 was delivered with £5million of funding from</w:t>
            </w:r>
            <w:r w:rsidR="00F945B2">
              <w:t xml:space="preserve"> the</w:t>
            </w:r>
            <w:r w:rsidRPr="007720F5">
              <w:t xml:space="preserve"> </w:t>
            </w:r>
            <w:proofErr w:type="gramStart"/>
            <w:r w:rsidRPr="007720F5">
              <w:t>South East</w:t>
            </w:r>
            <w:proofErr w:type="gramEnd"/>
            <w:r w:rsidRPr="007720F5">
              <w:t xml:space="preserve"> Local Enterprise Partnership (SELEP), alongside monies from the borough council, county council, Network Rail and Legal &amp; General. Construction works were completed in </w:t>
            </w:r>
            <w:r w:rsidR="00EB1627">
              <w:t xml:space="preserve">December </w:t>
            </w:r>
            <w:r w:rsidRPr="007720F5">
              <w:t>2019 and included a package of integrated sustainable transport measures, which improved the public realm and created a key gateway on Terminus Road.</w:t>
            </w:r>
          </w:p>
          <w:p w14:paraId="64233E25" w14:textId="77777777" w:rsidR="00EB1627" w:rsidRDefault="00EB1627" w:rsidP="007720F5">
            <w:pPr>
              <w:pStyle w:val="NoSpacing"/>
              <w:cnfStyle w:val="000000000000" w:firstRow="0" w:lastRow="0" w:firstColumn="0" w:lastColumn="0" w:oddVBand="0" w:evenVBand="0" w:oddHBand="0" w:evenHBand="0" w:firstRowFirstColumn="0" w:firstRowLastColumn="0" w:lastRowFirstColumn="0" w:lastRowLastColumn="0"/>
            </w:pPr>
          </w:p>
          <w:p w14:paraId="16970865" w14:textId="761B74AF" w:rsidR="00EB1627" w:rsidRDefault="00EB1627" w:rsidP="007720F5">
            <w:pPr>
              <w:pStyle w:val="NoSpacing"/>
              <w:cnfStyle w:val="000000000000" w:firstRow="0" w:lastRow="0" w:firstColumn="0" w:lastColumn="0" w:oddVBand="0" w:evenVBand="0" w:oddHBand="0" w:evenHBand="0" w:firstRowFirstColumn="0" w:firstRowLastColumn="0" w:lastRowFirstColumn="0" w:lastRowLastColumn="0"/>
              <w:rPr>
                <w:b/>
                <w:bCs/>
              </w:rPr>
            </w:pPr>
            <w:r>
              <w:rPr>
                <w:b/>
                <w:bCs/>
              </w:rPr>
              <w:t xml:space="preserve">Phase 2a: </w:t>
            </w:r>
          </w:p>
          <w:p w14:paraId="7520E414" w14:textId="3DC90A40" w:rsidR="005F2A78" w:rsidRDefault="00871DC6" w:rsidP="00666730">
            <w:pPr>
              <w:pStyle w:val="NoSpacing"/>
              <w:cnfStyle w:val="000000000000" w:firstRow="0" w:lastRow="0" w:firstColumn="0" w:lastColumn="0" w:oddVBand="0" w:evenVBand="0" w:oddHBand="0" w:evenHBand="0" w:firstRowFirstColumn="0" w:firstRowLastColumn="0" w:lastRowFirstColumn="0" w:lastRowLastColumn="0"/>
            </w:pPr>
            <w:r>
              <w:t>A</w:t>
            </w:r>
            <w:r w:rsidRPr="00871DC6">
              <w:t xml:space="preserve">imed to build on Phase 1 by focusing on </w:t>
            </w:r>
            <w:r w:rsidR="009D350D">
              <w:t xml:space="preserve">further </w:t>
            </w:r>
            <w:r w:rsidRPr="00871DC6">
              <w:t>providing an improved environment for pedestrians and public transport users</w:t>
            </w:r>
            <w:r w:rsidR="009D350D">
              <w:t xml:space="preserve"> in the town centre</w:t>
            </w:r>
            <w:r w:rsidRPr="00871DC6">
              <w:t>. Phase 2a specifically focused on the key town centre corridor of Terminus Road</w:t>
            </w:r>
            <w:r w:rsidR="00203A58">
              <w:t xml:space="preserve"> and continued public realm improvements made by Phase 1, </w:t>
            </w:r>
            <w:r w:rsidRPr="00871DC6">
              <w:t xml:space="preserve">between the junction of Cornfield Road and Terminus Road (known locally as ‘Bankers Corner’), extending down Terminus Road to Langney Road and Bolton Road.  </w:t>
            </w:r>
          </w:p>
          <w:p w14:paraId="78443F20" w14:textId="7BB202C9" w:rsidR="005F2A78" w:rsidRDefault="005F2A78" w:rsidP="00666730">
            <w:pPr>
              <w:pStyle w:val="NoSpacing"/>
              <w:cnfStyle w:val="000000000000" w:firstRow="0" w:lastRow="0" w:firstColumn="0" w:lastColumn="0" w:oddVBand="0" w:evenVBand="0" w:oddHBand="0" w:evenHBand="0" w:firstRowFirstColumn="0" w:firstRowLastColumn="0" w:lastRowFirstColumn="0" w:lastRowLastColumn="0"/>
            </w:pPr>
            <w:r>
              <w:t xml:space="preserve">Further details on Phase 2a can be found </w:t>
            </w:r>
            <w:r w:rsidR="00C44EF0">
              <w:t>at</w:t>
            </w:r>
            <w:r>
              <w:t xml:space="preserve">: </w:t>
            </w:r>
            <w:r w:rsidR="00B82F29">
              <w:t xml:space="preserve"> </w:t>
            </w:r>
            <w:hyperlink r:id="rId8" w:history="1">
              <w:r w:rsidR="00136178" w:rsidRPr="00544466">
                <w:rPr>
                  <w:rStyle w:val="Hyperlink"/>
                </w:rPr>
                <w:t>https://consultation.eastsussex.gov.uk/economy-transport-environment/phase-2-eastbourne-town-centre/</w:t>
              </w:r>
            </w:hyperlink>
            <w:r w:rsidR="00B82F29">
              <w:t xml:space="preserve"> </w:t>
            </w:r>
          </w:p>
        </w:tc>
        <w:tc>
          <w:tcPr>
            <w:tcW w:w="1701" w:type="dxa"/>
            <w:tcBorders>
              <w:top w:val="single" w:sz="4" w:space="0" w:color="00B0F0"/>
              <w:left w:val="single" w:sz="4" w:space="0" w:color="00B0F0"/>
              <w:bottom w:val="single" w:sz="4" w:space="0" w:color="00B0F0"/>
              <w:right w:val="single" w:sz="4" w:space="0" w:color="00B0F0"/>
            </w:tcBorders>
          </w:tcPr>
          <w:p w14:paraId="6D36B5B8" w14:textId="21304FC0" w:rsidR="00660D01" w:rsidRDefault="006267D1" w:rsidP="00DF7AC9">
            <w:pPr>
              <w:cnfStyle w:val="000000000000" w:firstRow="0" w:lastRow="0" w:firstColumn="0" w:lastColumn="0" w:oddVBand="0" w:evenVBand="0" w:oddHBand="0" w:evenHBand="0" w:firstRowFirstColumn="0" w:firstRowLastColumn="0" w:lastRowFirstColumn="0" w:lastRowLastColumn="0"/>
            </w:pPr>
            <w:r>
              <w:t xml:space="preserve">Page 5 </w:t>
            </w:r>
          </w:p>
        </w:tc>
      </w:tr>
      <w:tr w:rsidR="00DF7AC9" w14:paraId="6370B1FC"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755C92C2" w14:textId="10C019E1" w:rsidR="00DF7AC9" w:rsidRPr="00DF7AC9" w:rsidRDefault="00DF7AC9" w:rsidP="00DF7AC9">
            <w:pPr>
              <w:rPr>
                <w:b w:val="0"/>
                <w:bCs w:val="0"/>
              </w:rPr>
            </w:pPr>
            <w:r>
              <w:rPr>
                <w:b w:val="0"/>
                <w:bCs w:val="0"/>
              </w:rPr>
              <w:t xml:space="preserve">What is </w:t>
            </w:r>
            <w:r w:rsidR="00B12194">
              <w:rPr>
                <w:b w:val="0"/>
                <w:bCs w:val="0"/>
              </w:rPr>
              <w:t>included in</w:t>
            </w:r>
            <w:r>
              <w:rPr>
                <w:b w:val="0"/>
                <w:bCs w:val="0"/>
              </w:rPr>
              <w:t xml:space="preserve"> Phase 2b?</w:t>
            </w:r>
          </w:p>
        </w:tc>
        <w:tc>
          <w:tcPr>
            <w:tcW w:w="6237" w:type="dxa"/>
            <w:tcBorders>
              <w:top w:val="single" w:sz="4" w:space="0" w:color="00B0F0"/>
              <w:left w:val="single" w:sz="4" w:space="0" w:color="00B0F0"/>
              <w:bottom w:val="single" w:sz="4" w:space="0" w:color="00B0F0"/>
              <w:right w:val="single" w:sz="4" w:space="0" w:color="00B0F0"/>
            </w:tcBorders>
          </w:tcPr>
          <w:p w14:paraId="589509D3" w14:textId="37EA7CBF" w:rsidR="00D01976" w:rsidRPr="00D01976" w:rsidRDefault="00D01976" w:rsidP="00D01976">
            <w:pPr>
              <w:cnfStyle w:val="000000000000" w:firstRow="0" w:lastRow="0" w:firstColumn="0" w:lastColumn="0" w:oddVBand="0" w:evenVBand="0" w:oddHBand="0" w:evenHBand="0" w:firstRowFirstColumn="0" w:firstRowLastColumn="0" w:lastRowFirstColumn="0" w:lastRowLastColumn="0"/>
            </w:pPr>
            <w:r w:rsidRPr="00D01976">
              <w:t xml:space="preserve">Phase 2b of the Eastbourne Town Centre Movement and Access Package seeks to improve access into and around Eastbourne town centre, with particular focus on improving the pedestrian experience and enhancing the public realm. By doing so, we aim to support housing, retail, and business growth within the town centre. </w:t>
            </w:r>
          </w:p>
          <w:p w14:paraId="1F2DB7A2" w14:textId="77777777" w:rsidR="00166FEE" w:rsidRDefault="00166FEE" w:rsidP="00D01976">
            <w:pPr>
              <w:cnfStyle w:val="000000000000" w:firstRow="0" w:lastRow="0" w:firstColumn="0" w:lastColumn="0" w:oddVBand="0" w:evenVBand="0" w:oddHBand="0" w:evenHBand="0" w:firstRowFirstColumn="0" w:firstRowLastColumn="0" w:lastRowFirstColumn="0" w:lastRowLastColumn="0"/>
            </w:pPr>
          </w:p>
          <w:p w14:paraId="68A6C2CF" w14:textId="5189667D" w:rsidR="00D01976" w:rsidRPr="00D01976" w:rsidRDefault="00D01976" w:rsidP="00D01976">
            <w:pPr>
              <w:cnfStyle w:val="000000000000" w:firstRow="0" w:lastRow="0" w:firstColumn="0" w:lastColumn="0" w:oddVBand="0" w:evenVBand="0" w:oddHBand="0" w:evenHBand="0" w:firstRowFirstColumn="0" w:firstRowLastColumn="0" w:lastRowFirstColumn="0" w:lastRowLastColumn="0"/>
            </w:pPr>
            <w:r w:rsidRPr="00D01976">
              <w:t>Phase 2b consists of three core elements:</w:t>
            </w:r>
          </w:p>
          <w:p w14:paraId="608C7343" w14:textId="77777777" w:rsidR="00D01976" w:rsidRPr="00D01976" w:rsidRDefault="00D01976" w:rsidP="00D01976">
            <w:pPr>
              <w:numPr>
                <w:ilvl w:val="0"/>
                <w:numId w:val="3"/>
              </w:numPr>
              <w:cnfStyle w:val="000000000000" w:firstRow="0" w:lastRow="0" w:firstColumn="0" w:lastColumn="0" w:oddVBand="0" w:evenVBand="0" w:oddHBand="0" w:evenHBand="0" w:firstRowFirstColumn="0" w:firstRowLastColumn="0" w:lastRowFirstColumn="0" w:lastRowLastColumn="0"/>
            </w:pPr>
            <w:r w:rsidRPr="00D01976">
              <w:t>Pedestrianisation and enhancement of Terminus Road</w:t>
            </w:r>
          </w:p>
          <w:p w14:paraId="072EB90B" w14:textId="77777777" w:rsidR="00D01976" w:rsidRPr="00D01976" w:rsidRDefault="00D01976" w:rsidP="00D01976">
            <w:pPr>
              <w:numPr>
                <w:ilvl w:val="0"/>
                <w:numId w:val="3"/>
              </w:numPr>
              <w:cnfStyle w:val="000000000000" w:firstRow="0" w:lastRow="0" w:firstColumn="0" w:lastColumn="0" w:oddVBand="0" w:evenVBand="0" w:oddHBand="0" w:evenHBand="0" w:firstRowFirstColumn="0" w:firstRowLastColumn="0" w:lastRowFirstColumn="0" w:lastRowLastColumn="0"/>
            </w:pPr>
            <w:r w:rsidRPr="00D01976">
              <w:t xml:space="preserve">Pedestrian improvements to Memorial Roundabout </w:t>
            </w:r>
          </w:p>
          <w:p w14:paraId="7B770500" w14:textId="4F1EB1C9" w:rsidR="00DF7AC9" w:rsidRDefault="00D01976" w:rsidP="00DF7AC9">
            <w:pPr>
              <w:numPr>
                <w:ilvl w:val="0"/>
                <w:numId w:val="3"/>
              </w:numPr>
              <w:cnfStyle w:val="000000000000" w:firstRow="0" w:lastRow="0" w:firstColumn="0" w:lastColumn="0" w:oddVBand="0" w:evenVBand="0" w:oddHBand="0" w:evenHBand="0" w:firstRowFirstColumn="0" w:firstRowLastColumn="0" w:lastRowFirstColumn="0" w:lastRowLastColumn="0"/>
            </w:pPr>
            <w:r w:rsidRPr="00D01976">
              <w:t xml:space="preserve">Relocation of </w:t>
            </w:r>
            <w:r w:rsidR="003F74B1">
              <w:t xml:space="preserve">part of the current </w:t>
            </w:r>
            <w:r w:rsidRPr="00D01976">
              <w:t>Ring Road</w:t>
            </w:r>
            <w:r w:rsidR="003F74B1">
              <w:t xml:space="preserve"> around the town centre</w:t>
            </w:r>
          </w:p>
        </w:tc>
        <w:tc>
          <w:tcPr>
            <w:tcW w:w="1701" w:type="dxa"/>
            <w:tcBorders>
              <w:top w:val="single" w:sz="4" w:space="0" w:color="00B0F0"/>
              <w:left w:val="single" w:sz="4" w:space="0" w:color="00B0F0"/>
              <w:bottom w:val="single" w:sz="4" w:space="0" w:color="00B0F0"/>
              <w:right w:val="single" w:sz="4" w:space="0" w:color="00B0F0"/>
            </w:tcBorders>
          </w:tcPr>
          <w:p w14:paraId="2007B9D4" w14:textId="2A8E7E54" w:rsidR="00DF7AC9" w:rsidRDefault="006267D1" w:rsidP="00DF7AC9">
            <w:pPr>
              <w:cnfStyle w:val="000000000000" w:firstRow="0" w:lastRow="0" w:firstColumn="0" w:lastColumn="0" w:oddVBand="0" w:evenVBand="0" w:oddHBand="0" w:evenHBand="0" w:firstRowFirstColumn="0" w:firstRowLastColumn="0" w:lastRowFirstColumn="0" w:lastRowLastColumn="0"/>
            </w:pPr>
            <w:r>
              <w:t xml:space="preserve">Page 8 </w:t>
            </w:r>
          </w:p>
        </w:tc>
      </w:tr>
      <w:tr w:rsidR="005C71AD" w14:paraId="7194FE93"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756904AF" w14:textId="6ABFE8CF" w:rsidR="00DF7AC9" w:rsidRPr="00DF7AC9" w:rsidRDefault="00440372" w:rsidP="00DF7AC9">
            <w:pPr>
              <w:rPr>
                <w:b w:val="0"/>
                <w:bCs w:val="0"/>
              </w:rPr>
            </w:pPr>
            <w:r>
              <w:rPr>
                <w:b w:val="0"/>
                <w:bCs w:val="0"/>
              </w:rPr>
              <w:t>What are the project objectives?</w:t>
            </w:r>
          </w:p>
        </w:tc>
        <w:tc>
          <w:tcPr>
            <w:tcW w:w="6237" w:type="dxa"/>
            <w:tcBorders>
              <w:top w:val="single" w:sz="4" w:space="0" w:color="00B0F0"/>
              <w:left w:val="single" w:sz="4" w:space="0" w:color="00B0F0"/>
              <w:bottom w:val="single" w:sz="4" w:space="0" w:color="00B0F0"/>
              <w:right w:val="single" w:sz="4" w:space="0" w:color="00B0F0"/>
            </w:tcBorders>
          </w:tcPr>
          <w:p w14:paraId="44A53D3B" w14:textId="77777777" w:rsidR="00E00F67" w:rsidRDefault="00E00F67" w:rsidP="00E00F67">
            <w:pPr>
              <w:cnfStyle w:val="000000000000" w:firstRow="0" w:lastRow="0" w:firstColumn="0" w:lastColumn="0" w:oddVBand="0" w:evenVBand="0" w:oddHBand="0" w:evenHBand="0" w:firstRowFirstColumn="0" w:firstRowLastColumn="0" w:lastRowFirstColumn="0" w:lastRowLastColumn="0"/>
            </w:pPr>
            <w:r>
              <w:t xml:space="preserve">The project objectives are: </w:t>
            </w:r>
          </w:p>
          <w:p w14:paraId="498756AD" w14:textId="239AD276" w:rsidR="00E00F67" w:rsidRPr="00E00F67" w:rsidRDefault="00E00F67" w:rsidP="00E00F67">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E00F67">
              <w:t xml:space="preserve">Deliver improvements which support and complement changes made in Phase 1 and Phase 2a of the Eastbourne Town Centre Movement </w:t>
            </w:r>
            <w:r w:rsidR="00762A68">
              <w:t>and</w:t>
            </w:r>
            <w:r w:rsidRPr="00E00F67">
              <w:t xml:space="preserve"> Access Package</w:t>
            </w:r>
          </w:p>
          <w:p w14:paraId="07C0D85E" w14:textId="08AE64FC" w:rsidR="00E00F67" w:rsidRPr="00E00F67" w:rsidRDefault="00E00F67" w:rsidP="00E00F67">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E00F67">
              <w:t>Improve pedestrian safety and accessibility (ease of movement for vulnerable users, parents, or carers with pushchairs etc.) by reallocating road space in the section of Terminus Road between Seaside Road and Grand Parade to pedestrians</w:t>
            </w:r>
          </w:p>
          <w:p w14:paraId="091665A4" w14:textId="72A053B7" w:rsidR="00E00F67" w:rsidRPr="00E00F67" w:rsidRDefault="00E00F67" w:rsidP="00E00F67">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E00F67">
              <w:t>Complete the pedestrian spinal route on Terminus Road through the primary retail area of Eastbourne town centre to the seafront</w:t>
            </w:r>
          </w:p>
          <w:p w14:paraId="576FB95C" w14:textId="77777777" w:rsidR="00F945B2" w:rsidRDefault="00F945B2" w:rsidP="00E00F67">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E00F67">
              <w:t xml:space="preserve">Improve the public realm within the town centre by upgrading street furniture and signage </w:t>
            </w:r>
          </w:p>
          <w:p w14:paraId="05F6A683" w14:textId="5B2FE4F7" w:rsidR="00E00F67" w:rsidRPr="00E00F67" w:rsidRDefault="00E00F67" w:rsidP="00E00F67">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E00F67">
              <w:t>Improve pedestrian priority and safety at Memorial Roundabout through changes to kerb lines and new zebra crossing points that aims to aid pedestrian movement throughout the town centre and reduce vehicle speeds</w:t>
            </w:r>
          </w:p>
          <w:p w14:paraId="58E59C3E" w14:textId="3CC8A7A4" w:rsidR="00DF7AC9" w:rsidRDefault="00E00F67" w:rsidP="00F945B2">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E00F67">
              <w:t>Relocate the Ring Road to reduce town centre through</w:t>
            </w:r>
            <w:r w:rsidR="00680671">
              <w:t>-</w:t>
            </w:r>
            <w:r w:rsidRPr="00E00F67">
              <w:t>traffic and create a greater sense of arrival in Eastbourne</w:t>
            </w:r>
          </w:p>
        </w:tc>
        <w:tc>
          <w:tcPr>
            <w:tcW w:w="1701" w:type="dxa"/>
            <w:tcBorders>
              <w:top w:val="single" w:sz="4" w:space="0" w:color="00B0F0"/>
              <w:left w:val="single" w:sz="4" w:space="0" w:color="00B0F0"/>
              <w:bottom w:val="single" w:sz="4" w:space="0" w:color="00B0F0"/>
              <w:right w:val="single" w:sz="4" w:space="0" w:color="00B0F0"/>
            </w:tcBorders>
          </w:tcPr>
          <w:p w14:paraId="7BA7DB4C" w14:textId="379138C1" w:rsidR="00DF7AC9" w:rsidRDefault="006267D1" w:rsidP="00DF7AC9">
            <w:pPr>
              <w:cnfStyle w:val="000000000000" w:firstRow="0" w:lastRow="0" w:firstColumn="0" w:lastColumn="0" w:oddVBand="0" w:evenVBand="0" w:oddHBand="0" w:evenHBand="0" w:firstRowFirstColumn="0" w:firstRowLastColumn="0" w:lastRowFirstColumn="0" w:lastRowLastColumn="0"/>
            </w:pPr>
            <w:r>
              <w:t xml:space="preserve">Page 6 </w:t>
            </w:r>
          </w:p>
        </w:tc>
      </w:tr>
      <w:tr w:rsidR="00DF7AC9" w14:paraId="098D9935"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7BF732ED" w14:textId="71969217" w:rsidR="00DF7AC9" w:rsidRPr="00DF7AC9" w:rsidRDefault="00DF7AC9" w:rsidP="00DF7AC9">
            <w:pPr>
              <w:rPr>
                <w:b w:val="0"/>
                <w:bCs w:val="0"/>
              </w:rPr>
            </w:pPr>
            <w:r>
              <w:rPr>
                <w:b w:val="0"/>
                <w:bCs w:val="0"/>
              </w:rPr>
              <w:t>What are the benefits of the project?</w:t>
            </w:r>
          </w:p>
        </w:tc>
        <w:tc>
          <w:tcPr>
            <w:tcW w:w="6237" w:type="dxa"/>
            <w:tcBorders>
              <w:top w:val="single" w:sz="4" w:space="0" w:color="00B0F0"/>
              <w:left w:val="single" w:sz="4" w:space="0" w:color="00B0F0"/>
              <w:bottom w:val="single" w:sz="4" w:space="0" w:color="00B0F0"/>
              <w:right w:val="single" w:sz="4" w:space="0" w:color="00B0F0"/>
            </w:tcBorders>
          </w:tcPr>
          <w:p w14:paraId="5D102BB9" w14:textId="77777777" w:rsidR="00DF7AC9" w:rsidRDefault="008E3F8A" w:rsidP="00DF7AC9">
            <w:pPr>
              <w:cnfStyle w:val="000000000000" w:firstRow="0" w:lastRow="0" w:firstColumn="0" w:lastColumn="0" w:oddVBand="0" w:evenVBand="0" w:oddHBand="0" w:evenHBand="0" w:firstRowFirstColumn="0" w:firstRowLastColumn="0" w:lastRowFirstColumn="0" w:lastRowLastColumn="0"/>
            </w:pPr>
            <w:r>
              <w:t xml:space="preserve">The benefits of the project include: </w:t>
            </w:r>
          </w:p>
          <w:p w14:paraId="196D0636" w14:textId="77777777" w:rsidR="0029235D" w:rsidRPr="0029235D" w:rsidRDefault="008E3F8A" w:rsidP="0029235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b/>
                <w:bCs/>
              </w:rPr>
            </w:pPr>
            <w:r w:rsidRPr="008E3F8A">
              <w:rPr>
                <w:b/>
                <w:bCs/>
              </w:rPr>
              <w:t xml:space="preserve">Improving the pedestrian experience for all: </w:t>
            </w:r>
            <w:r>
              <w:t>O</w:t>
            </w:r>
            <w:r w:rsidRPr="0015589F">
              <w:t>ur proposals will significantly enhance the overall experience for people walking to, from and within the town centre area. Pedestrianisation of Terminus Road will complete a pedestrian spine route from the Eastbourne Railway Station through the primary retail area of the town centre to the seafront, creating a safe and attractive environment for journeys made by foot between key destinations.</w:t>
            </w:r>
          </w:p>
          <w:p w14:paraId="112FE4A2" w14:textId="110C217A" w:rsidR="0029235D" w:rsidRPr="0029235D" w:rsidRDefault="0029235D" w:rsidP="0029235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b/>
                <w:bCs/>
              </w:rPr>
            </w:pPr>
            <w:r w:rsidRPr="0029235D">
              <w:rPr>
                <w:b/>
                <w:bCs/>
              </w:rPr>
              <w:t>Supporting businesses and economic growth</w:t>
            </w:r>
            <w:r>
              <w:t xml:space="preserve">: </w:t>
            </w:r>
            <w:r w:rsidRPr="0015589F">
              <w:t>By pedestrianising Terminus Road and creating a car-free environment, we will increase footfall and encourage more visitors to the town centre, supporting local businesses and boosting the economy.</w:t>
            </w:r>
          </w:p>
          <w:p w14:paraId="5569B318" w14:textId="49C6C03D" w:rsidR="00DF7AC9" w:rsidRDefault="00F81718" w:rsidP="00582034">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Pr>
                <w:b/>
                <w:bCs/>
              </w:rPr>
              <w:t>Encouraging active</w:t>
            </w:r>
            <w:r w:rsidR="001C1A9B" w:rsidRPr="00582034">
              <w:rPr>
                <w:b/>
                <w:bCs/>
              </w:rPr>
              <w:t xml:space="preserve"> travel: </w:t>
            </w:r>
            <w:r w:rsidR="001C1A9B" w:rsidRPr="0015589F">
              <w:t>By removing vehicles from Terminus Road and reducing interaction between pedestrians and other transport users, we hope to encourage more people to consider walking as an alternative to travelling into the town centre by car, particularly for shorter journeys.</w:t>
            </w:r>
          </w:p>
        </w:tc>
        <w:tc>
          <w:tcPr>
            <w:tcW w:w="1701" w:type="dxa"/>
            <w:tcBorders>
              <w:top w:val="single" w:sz="4" w:space="0" w:color="00B0F0"/>
              <w:left w:val="single" w:sz="4" w:space="0" w:color="00B0F0"/>
              <w:bottom w:val="single" w:sz="4" w:space="0" w:color="00B0F0"/>
              <w:right w:val="single" w:sz="4" w:space="0" w:color="00B0F0"/>
            </w:tcBorders>
          </w:tcPr>
          <w:p w14:paraId="53088971" w14:textId="3608E36F" w:rsidR="00DF7AC9" w:rsidRDefault="007B2DB9" w:rsidP="00DF7AC9">
            <w:pPr>
              <w:cnfStyle w:val="000000000000" w:firstRow="0" w:lastRow="0" w:firstColumn="0" w:lastColumn="0" w:oddVBand="0" w:evenVBand="0" w:oddHBand="0" w:evenHBand="0" w:firstRowFirstColumn="0" w:firstRowLastColumn="0" w:lastRowFirstColumn="0" w:lastRowLastColumn="0"/>
            </w:pPr>
            <w:r w:rsidRPr="007B2DB9">
              <w:t>Page 20</w:t>
            </w:r>
            <w:r w:rsidR="00F81718">
              <w:t>-21</w:t>
            </w:r>
          </w:p>
        </w:tc>
      </w:tr>
      <w:tr w:rsidR="005C71AD" w14:paraId="585AEA8E"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183B41F9" w14:textId="291860B8" w:rsidR="00DF7AC9" w:rsidRPr="00DF7AC9" w:rsidRDefault="00DF7AC9" w:rsidP="00DF7AC9">
            <w:pPr>
              <w:rPr>
                <w:b w:val="0"/>
                <w:bCs w:val="0"/>
              </w:rPr>
            </w:pPr>
            <w:r>
              <w:rPr>
                <w:b w:val="0"/>
                <w:bCs w:val="0"/>
              </w:rPr>
              <w:t>What are the impacts of the project?</w:t>
            </w:r>
          </w:p>
        </w:tc>
        <w:tc>
          <w:tcPr>
            <w:tcW w:w="6237" w:type="dxa"/>
            <w:tcBorders>
              <w:top w:val="single" w:sz="4" w:space="0" w:color="00B0F0"/>
              <w:left w:val="single" w:sz="4" w:space="0" w:color="00B0F0"/>
              <w:bottom w:val="single" w:sz="4" w:space="0" w:color="00B0F0"/>
              <w:right w:val="single" w:sz="4" w:space="0" w:color="00B0F0"/>
            </w:tcBorders>
          </w:tcPr>
          <w:p w14:paraId="586F1E88" w14:textId="7226B96D" w:rsidR="0049001D" w:rsidRDefault="0049001D" w:rsidP="0049001D">
            <w:pPr>
              <w:cnfStyle w:val="000000000000" w:firstRow="0" w:lastRow="0" w:firstColumn="0" w:lastColumn="0" w:oddVBand="0" w:evenVBand="0" w:oddHBand="0" w:evenHBand="0" w:firstRowFirstColumn="0" w:firstRowLastColumn="0" w:lastRowFirstColumn="0" w:lastRowLastColumn="0"/>
            </w:pPr>
            <w:r>
              <w:t xml:space="preserve">While our proposals will significantly enhance the pedestrian experience in Eastbourne town centre and offer significant overall benefits for residents, </w:t>
            </w:r>
            <w:r w:rsidR="004976E0">
              <w:t>businesses,</w:t>
            </w:r>
            <w:r>
              <w:t xml:space="preserve"> and visitors, we recognise certain elements will have an impact on other transport users.</w:t>
            </w:r>
          </w:p>
          <w:p w14:paraId="42D51F00" w14:textId="77777777" w:rsidR="0049001D" w:rsidRDefault="0049001D" w:rsidP="00DF7AC9">
            <w:pPr>
              <w:cnfStyle w:val="000000000000" w:firstRow="0" w:lastRow="0" w:firstColumn="0" w:lastColumn="0" w:oddVBand="0" w:evenVBand="0" w:oddHBand="0" w:evenHBand="0" w:firstRowFirstColumn="0" w:firstRowLastColumn="0" w:lastRowFirstColumn="0" w:lastRowLastColumn="0"/>
            </w:pPr>
          </w:p>
          <w:p w14:paraId="2FE8CA5F" w14:textId="4A4FD0AC" w:rsidR="00DF7AC9" w:rsidRDefault="00576F59" w:rsidP="00DF7AC9">
            <w:pPr>
              <w:cnfStyle w:val="000000000000" w:firstRow="0" w:lastRow="0" w:firstColumn="0" w:lastColumn="0" w:oddVBand="0" w:evenVBand="0" w:oddHBand="0" w:evenHBand="0" w:firstRowFirstColumn="0" w:firstRowLastColumn="0" w:lastRowFirstColumn="0" w:lastRowLastColumn="0"/>
            </w:pPr>
            <w:r>
              <w:t>The</w:t>
            </w:r>
            <w:r w:rsidR="00BA35C1">
              <w:t>se</w:t>
            </w:r>
            <w:r>
              <w:t xml:space="preserve"> impacts</w:t>
            </w:r>
            <w:r w:rsidR="0049001D">
              <w:t xml:space="preserve"> are</w:t>
            </w:r>
            <w:r>
              <w:t xml:space="preserve">: </w:t>
            </w:r>
          </w:p>
          <w:p w14:paraId="411D8AD7" w14:textId="29C95DC0" w:rsidR="00576F59" w:rsidRDefault="00576F59" w:rsidP="00576F59">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576F59">
              <w:t>Some bus stops will be removed</w:t>
            </w:r>
            <w:r w:rsidR="00A25828">
              <w:t xml:space="preserve"> or </w:t>
            </w:r>
            <w:r w:rsidR="00654055">
              <w:t>relocated,</w:t>
            </w:r>
            <w:r w:rsidRPr="00576F59">
              <w:t xml:space="preserve"> and </w:t>
            </w:r>
            <w:r w:rsidR="002B580A">
              <w:t>the</w:t>
            </w:r>
            <w:r w:rsidR="003A23CF">
              <w:t xml:space="preserve"> </w:t>
            </w:r>
            <w:r w:rsidR="00055F3D">
              <w:t xml:space="preserve">existing </w:t>
            </w:r>
            <w:r w:rsidR="003A23CF">
              <w:t>bus route number 99</w:t>
            </w:r>
            <w:r w:rsidRPr="00576F59">
              <w:t xml:space="preserve"> will be diverted onto a new route</w:t>
            </w:r>
            <w:r w:rsidR="00A25828">
              <w:t xml:space="preserve"> </w:t>
            </w:r>
            <w:r w:rsidR="00197D54">
              <w:t xml:space="preserve">on Devonshire Place </w:t>
            </w:r>
            <w:r w:rsidR="00A25828">
              <w:t xml:space="preserve">due to </w:t>
            </w:r>
            <w:r w:rsidR="00A0282C">
              <w:t>the pedestrianisation of Terminus Road</w:t>
            </w:r>
            <w:r w:rsidR="003F74B1">
              <w:t xml:space="preserve">.  </w:t>
            </w:r>
            <w:r w:rsidR="00197D54">
              <w:t xml:space="preserve">More information about the relocation of the bus stops can be found in the brochure. </w:t>
            </w:r>
          </w:p>
          <w:p w14:paraId="06BAC5FE" w14:textId="79CD3E93" w:rsidR="00576F59" w:rsidRDefault="00016612" w:rsidP="00197D5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16612">
              <w:t>Parking spaces will be removed</w:t>
            </w:r>
            <w:r w:rsidR="00055F3D">
              <w:t xml:space="preserve"> in some locations, including </w:t>
            </w:r>
            <w:r w:rsidR="001D3A99">
              <w:t>all 22</w:t>
            </w:r>
            <w:r w:rsidR="009E6AF9">
              <w:t xml:space="preserve"> </w:t>
            </w:r>
            <w:r w:rsidR="003F74B1">
              <w:t xml:space="preserve">Pay and display/permit </w:t>
            </w:r>
            <w:r w:rsidR="009E6AF9">
              <w:t>parking bays on Terminus Road</w:t>
            </w:r>
            <w:r w:rsidR="003F74B1">
              <w:t xml:space="preserve">. </w:t>
            </w:r>
            <w:r w:rsidR="00197D54">
              <w:t>W</w:t>
            </w:r>
            <w:r w:rsidR="00197D54" w:rsidRPr="00197D54">
              <w:t xml:space="preserve">e are exploring potential locations to introduce new on-street parking spaces, including for blue badge holders, in the vicinity of this section of Terminus Road. </w:t>
            </w:r>
            <w:r w:rsidR="003F74B1">
              <w:t xml:space="preserve"> </w:t>
            </w:r>
          </w:p>
          <w:p w14:paraId="66E73C23" w14:textId="2D1E53D6" w:rsidR="003F74B1" w:rsidRPr="00A2073D" w:rsidRDefault="00BA35C1" w:rsidP="00197D5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Terminus Road</w:t>
            </w:r>
            <w:r w:rsidR="00194672" w:rsidRPr="00194672">
              <w:t xml:space="preserve"> will be fully pedestrianised</w:t>
            </w:r>
            <w:r>
              <w:t>,</w:t>
            </w:r>
            <w:r w:rsidR="00194672">
              <w:t xml:space="preserve"> meaning no vehicle access</w:t>
            </w:r>
            <w:r w:rsidR="003F74B1">
              <w:t xml:space="preserve">, except deliveries to businesses, will be able to access Terminus Road. Delivery and loading hours are yet to be agreed </w:t>
            </w:r>
            <w:r w:rsidR="003F74B1" w:rsidRPr="00A2073D">
              <w:t>but no loading will be allowed at any</w:t>
            </w:r>
            <w:r w:rsidR="003F74B1">
              <w:t xml:space="preserve"> </w:t>
            </w:r>
            <w:r w:rsidR="003F74B1" w:rsidRPr="00A2073D">
              <w:t>time on Wednesdays between March and December</w:t>
            </w:r>
            <w:r w:rsidR="003F74B1">
              <w:t>.  It is proposed that cycling is not permitted.</w:t>
            </w:r>
          </w:p>
          <w:p w14:paraId="708B16E0" w14:textId="77777777" w:rsidR="00194672" w:rsidRDefault="00194672" w:rsidP="00194672">
            <w:pPr>
              <w:pStyle w:val="ListParagraph"/>
              <w:cnfStyle w:val="000000000000" w:firstRow="0" w:lastRow="0" w:firstColumn="0" w:lastColumn="0" w:oddVBand="0" w:evenVBand="0" w:oddHBand="0" w:evenHBand="0" w:firstRowFirstColumn="0" w:firstRowLastColumn="0" w:lastRowFirstColumn="0" w:lastRowLastColumn="0"/>
            </w:pPr>
          </w:p>
          <w:p w14:paraId="345EBE61" w14:textId="75B0C602" w:rsidR="00DF7AC9" w:rsidRDefault="00194672" w:rsidP="00DF7AC9">
            <w:pPr>
              <w:cnfStyle w:val="000000000000" w:firstRow="0" w:lastRow="0" w:firstColumn="0" w:lastColumn="0" w:oddVBand="0" w:evenVBand="0" w:oddHBand="0" w:evenHBand="0" w:firstRowFirstColumn="0" w:firstRowLastColumn="0" w:lastRowFirstColumn="0" w:lastRowLastColumn="0"/>
            </w:pPr>
            <w:r>
              <w:t>For further</w:t>
            </w:r>
            <w:r w:rsidR="00BA35C1">
              <w:t>, more detailed</w:t>
            </w:r>
            <w:r>
              <w:t xml:space="preserve"> information on the impacts of the </w:t>
            </w:r>
            <w:r w:rsidR="00BA35C1">
              <w:t>proposals</w:t>
            </w:r>
            <w:r>
              <w:t xml:space="preserve"> and how they will be mitigated</w:t>
            </w:r>
            <w:r w:rsidR="009D2D9F">
              <w:t>,</w:t>
            </w:r>
            <w:r>
              <w:t xml:space="preserve"> please </w:t>
            </w:r>
            <w:r w:rsidR="009D2D9F">
              <w:t>see our</w:t>
            </w:r>
            <w:r>
              <w:t xml:space="preserve"> consultation brochure</w:t>
            </w:r>
            <w:r w:rsidR="009D2D9F">
              <w:t>.</w:t>
            </w:r>
            <w:r w:rsidR="00654055">
              <w:t xml:space="preserve"> </w:t>
            </w:r>
          </w:p>
        </w:tc>
        <w:tc>
          <w:tcPr>
            <w:tcW w:w="1701" w:type="dxa"/>
            <w:tcBorders>
              <w:top w:val="single" w:sz="4" w:space="0" w:color="00B0F0"/>
              <w:left w:val="single" w:sz="4" w:space="0" w:color="00B0F0"/>
              <w:bottom w:val="single" w:sz="4" w:space="0" w:color="00B0F0"/>
              <w:right w:val="single" w:sz="4" w:space="0" w:color="00B0F0"/>
            </w:tcBorders>
          </w:tcPr>
          <w:p w14:paraId="31BA6FAC" w14:textId="7DBCDF1A" w:rsidR="00DF7AC9" w:rsidRDefault="001516B4" w:rsidP="00DF7AC9">
            <w:pPr>
              <w:cnfStyle w:val="000000000000" w:firstRow="0" w:lastRow="0" w:firstColumn="0" w:lastColumn="0" w:oddVBand="0" w:evenVBand="0" w:oddHBand="0" w:evenHBand="0" w:firstRowFirstColumn="0" w:firstRowLastColumn="0" w:lastRowFirstColumn="0" w:lastRowLastColumn="0"/>
            </w:pPr>
            <w:r>
              <w:t xml:space="preserve">Page 22 </w:t>
            </w:r>
            <w:r w:rsidR="001A3D73">
              <w:t>-</w:t>
            </w:r>
            <w:r w:rsidR="00594BB7">
              <w:t>23</w:t>
            </w:r>
          </w:p>
        </w:tc>
      </w:tr>
      <w:tr w:rsidR="003C0A36" w14:paraId="6B829A8E"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7C3B86FE" w14:textId="5444F68E" w:rsidR="003C0A36" w:rsidRDefault="00B12194" w:rsidP="00DF7AC9">
            <w:pPr>
              <w:rPr>
                <w:b w:val="0"/>
                <w:bCs w:val="0"/>
              </w:rPr>
            </w:pPr>
            <w:r>
              <w:rPr>
                <w:b w:val="0"/>
                <w:bCs w:val="0"/>
              </w:rPr>
              <w:t>How is the project being funded?</w:t>
            </w:r>
          </w:p>
        </w:tc>
        <w:tc>
          <w:tcPr>
            <w:tcW w:w="6237" w:type="dxa"/>
            <w:tcBorders>
              <w:top w:val="single" w:sz="4" w:space="0" w:color="00B0F0"/>
              <w:left w:val="single" w:sz="4" w:space="0" w:color="00B0F0"/>
              <w:bottom w:val="single" w:sz="4" w:space="0" w:color="00B0F0"/>
              <w:right w:val="single" w:sz="4" w:space="0" w:color="00B0F0"/>
            </w:tcBorders>
          </w:tcPr>
          <w:p w14:paraId="133CACE8" w14:textId="05F9CEB9" w:rsidR="003F74B1" w:rsidRDefault="00B05BCC" w:rsidP="00B05BCC">
            <w:pPr>
              <w:cnfStyle w:val="000000000000" w:firstRow="0" w:lastRow="0" w:firstColumn="0" w:lastColumn="0" w:oddVBand="0" w:evenVBand="0" w:oddHBand="0" w:evenHBand="0" w:firstRowFirstColumn="0" w:firstRowLastColumn="0" w:lastRowFirstColumn="0" w:lastRowLastColumn="0"/>
            </w:pPr>
            <w:r w:rsidRPr="00B05BCC">
              <w:t xml:space="preserve">Funding for the proposed pedestrianisation of Terminus Road from Seaside Road to Grand Parade has been secured through </w:t>
            </w:r>
            <w:r w:rsidR="00F05E6A">
              <w:t>the</w:t>
            </w:r>
            <w:r w:rsidRPr="00B05BCC">
              <w:t xml:space="preserve"> successful Levelling Up Fund bid by Eastbourne Borough Council</w:t>
            </w:r>
            <w:r w:rsidR="00197D54">
              <w:t xml:space="preserve"> </w:t>
            </w:r>
            <w:r w:rsidR="003F74B1">
              <w:t>(</w:t>
            </w:r>
            <w:r w:rsidR="00197D54">
              <w:t>a</w:t>
            </w:r>
            <w:r w:rsidR="003F74B1">
              <w:t>pproximately £4.75m)</w:t>
            </w:r>
            <w:r w:rsidR="00197D54">
              <w:t xml:space="preserve">. </w:t>
            </w:r>
          </w:p>
          <w:p w14:paraId="194ACC23" w14:textId="77777777" w:rsidR="003F74B1" w:rsidRDefault="003F74B1" w:rsidP="00B05BCC">
            <w:pPr>
              <w:cnfStyle w:val="000000000000" w:firstRow="0" w:lastRow="0" w:firstColumn="0" w:lastColumn="0" w:oddVBand="0" w:evenVBand="0" w:oddHBand="0" w:evenHBand="0" w:firstRowFirstColumn="0" w:firstRowLastColumn="0" w:lastRowFirstColumn="0" w:lastRowLastColumn="0"/>
            </w:pPr>
          </w:p>
          <w:p w14:paraId="06C24881" w14:textId="0EDF2234" w:rsidR="00B05BCC" w:rsidRDefault="00B05BCC" w:rsidP="00B05BCC">
            <w:pPr>
              <w:cnfStyle w:val="000000000000" w:firstRow="0" w:lastRow="0" w:firstColumn="0" w:lastColumn="0" w:oddVBand="0" w:evenVBand="0" w:oddHBand="0" w:evenHBand="0" w:firstRowFirstColumn="0" w:firstRowLastColumn="0" w:lastRowFirstColumn="0" w:lastRowLastColumn="0"/>
            </w:pPr>
            <w:r w:rsidRPr="00B05BCC">
              <w:t>Our plans for enhancing the existing pedestrianised section of Terminus Road from Langney Road to Seaside Road, as well as the improvements to Memorial Roundabout and relocation of the Ring Road, are currently unfunded.</w:t>
            </w:r>
          </w:p>
          <w:p w14:paraId="212FEE53" w14:textId="77777777" w:rsidR="003F74B1" w:rsidRPr="00B05BCC" w:rsidRDefault="003F74B1" w:rsidP="00B05BCC">
            <w:pPr>
              <w:cnfStyle w:val="000000000000" w:firstRow="0" w:lastRow="0" w:firstColumn="0" w:lastColumn="0" w:oddVBand="0" w:evenVBand="0" w:oddHBand="0" w:evenHBand="0" w:firstRowFirstColumn="0" w:firstRowLastColumn="0" w:lastRowFirstColumn="0" w:lastRowLastColumn="0"/>
            </w:pPr>
          </w:p>
          <w:p w14:paraId="12B6ACA5" w14:textId="5CF0E538" w:rsidR="003C0A36" w:rsidRDefault="00B05BCC" w:rsidP="00DF7AC9">
            <w:pPr>
              <w:cnfStyle w:val="000000000000" w:firstRow="0" w:lastRow="0" w:firstColumn="0" w:lastColumn="0" w:oddVBand="0" w:evenVBand="0" w:oddHBand="0" w:evenHBand="0" w:firstRowFirstColumn="0" w:firstRowLastColumn="0" w:lastRowFirstColumn="0" w:lastRowLastColumn="0"/>
            </w:pPr>
            <w:r w:rsidRPr="00B05BCC">
              <w:t xml:space="preserve">By including them in this consultation and getting public feedback at this point, we aim to be in a strong position to take them forward through detailed design in the future and to enhance our case for funding. </w:t>
            </w:r>
          </w:p>
        </w:tc>
        <w:tc>
          <w:tcPr>
            <w:tcW w:w="1701" w:type="dxa"/>
            <w:tcBorders>
              <w:top w:val="single" w:sz="4" w:space="0" w:color="00B0F0"/>
              <w:left w:val="single" w:sz="4" w:space="0" w:color="00B0F0"/>
              <w:bottom w:val="single" w:sz="4" w:space="0" w:color="00B0F0"/>
              <w:right w:val="single" w:sz="4" w:space="0" w:color="00B0F0"/>
            </w:tcBorders>
          </w:tcPr>
          <w:p w14:paraId="0509FEDA" w14:textId="590569DD" w:rsidR="003C0A36" w:rsidRDefault="001516B4" w:rsidP="00DF7AC9">
            <w:pPr>
              <w:cnfStyle w:val="000000000000" w:firstRow="0" w:lastRow="0" w:firstColumn="0" w:lastColumn="0" w:oddVBand="0" w:evenVBand="0" w:oddHBand="0" w:evenHBand="0" w:firstRowFirstColumn="0" w:firstRowLastColumn="0" w:lastRowFirstColumn="0" w:lastRowLastColumn="0"/>
            </w:pPr>
            <w:r>
              <w:t xml:space="preserve">Page 8 </w:t>
            </w:r>
          </w:p>
        </w:tc>
      </w:tr>
      <w:tr w:rsidR="00440372" w14:paraId="0813956E"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49572C89" w14:textId="704E5D8F" w:rsidR="00440372" w:rsidRDefault="00440372" w:rsidP="00DF7AC9">
            <w:pPr>
              <w:rPr>
                <w:b w:val="0"/>
                <w:bCs w:val="0"/>
              </w:rPr>
            </w:pPr>
            <w:r>
              <w:rPr>
                <w:b w:val="0"/>
                <w:bCs w:val="0"/>
              </w:rPr>
              <w:t>What consultation and engagement has there been so far?</w:t>
            </w:r>
          </w:p>
        </w:tc>
        <w:tc>
          <w:tcPr>
            <w:tcW w:w="6237" w:type="dxa"/>
            <w:tcBorders>
              <w:top w:val="single" w:sz="4" w:space="0" w:color="00B0F0"/>
              <w:left w:val="single" w:sz="4" w:space="0" w:color="00B0F0"/>
              <w:bottom w:val="single" w:sz="4" w:space="0" w:color="00B0F0"/>
              <w:right w:val="single" w:sz="4" w:space="0" w:color="00B0F0"/>
            </w:tcBorders>
          </w:tcPr>
          <w:p w14:paraId="5772F51D" w14:textId="61C56FE3" w:rsidR="00F11F8B" w:rsidRPr="00F11F8B" w:rsidRDefault="00F11F8B" w:rsidP="00F11F8B">
            <w:pPr>
              <w:cnfStyle w:val="000000000000" w:firstRow="0" w:lastRow="0" w:firstColumn="0" w:lastColumn="0" w:oddVBand="0" w:evenVBand="0" w:oddHBand="0" w:evenHBand="0" w:firstRowFirstColumn="0" w:firstRowLastColumn="0" w:lastRowFirstColumn="0" w:lastRowLastColumn="0"/>
            </w:pPr>
            <w:r w:rsidRPr="00F11F8B">
              <w:t xml:space="preserve">Throughout the development of the Eastbourne Town Centre Movement and Access Package, we have engaged with a wide range of stakeholders to ensure our proposed designs for the various stages of the project best meet the needs of residents, visitors, and businesses in Eastbourne. Feedback from these stakeholders has been crucial in helping to shape and develop </w:t>
            </w:r>
            <w:r w:rsidR="00197D54">
              <w:t xml:space="preserve">the </w:t>
            </w:r>
            <w:r w:rsidRPr="00F11F8B">
              <w:t>proposals</w:t>
            </w:r>
            <w:r w:rsidR="00197D54">
              <w:t xml:space="preserve"> being </w:t>
            </w:r>
            <w:r w:rsidR="00A3151B">
              <w:t>presented for consultation.</w:t>
            </w:r>
          </w:p>
          <w:p w14:paraId="143DE02C" w14:textId="77777777" w:rsidR="00440372" w:rsidRDefault="00440372" w:rsidP="00DF7AC9">
            <w:pPr>
              <w:cnfStyle w:val="000000000000" w:firstRow="0" w:lastRow="0" w:firstColumn="0" w:lastColumn="0" w:oddVBand="0" w:evenVBand="0" w:oddHBand="0" w:evenHBand="0" w:firstRowFirstColumn="0" w:firstRowLastColumn="0" w:lastRowFirstColumn="0" w:lastRowLastColumn="0"/>
            </w:pPr>
          </w:p>
          <w:p w14:paraId="24CDC04B" w14:textId="77777777" w:rsidR="00696729" w:rsidRDefault="00696729" w:rsidP="00696729">
            <w:pPr>
              <w:cnfStyle w:val="000000000000" w:firstRow="0" w:lastRow="0" w:firstColumn="0" w:lastColumn="0" w:oddVBand="0" w:evenVBand="0" w:oddHBand="0" w:evenHBand="0" w:firstRowFirstColumn="0" w:firstRowLastColumn="0" w:lastRowFirstColumn="0" w:lastRowLastColumn="0"/>
            </w:pPr>
            <w:r w:rsidRPr="00B52F99">
              <w:t xml:space="preserve">We consulted on Phase 1 of the Eastbourne Town Centre Movement and Access Package in 2013, with the consultation showing clear support for the proposals. </w:t>
            </w:r>
          </w:p>
          <w:p w14:paraId="7ABE70B4" w14:textId="77777777" w:rsidR="00696729" w:rsidRPr="00B52F99" w:rsidRDefault="00696729" w:rsidP="00696729">
            <w:pPr>
              <w:cnfStyle w:val="000000000000" w:firstRow="0" w:lastRow="0" w:firstColumn="0" w:lastColumn="0" w:oddVBand="0" w:evenVBand="0" w:oddHBand="0" w:evenHBand="0" w:firstRowFirstColumn="0" w:firstRowLastColumn="0" w:lastRowFirstColumn="0" w:lastRowLastColumn="0"/>
            </w:pPr>
          </w:p>
          <w:p w14:paraId="3054651A" w14:textId="0C6A4D5B" w:rsidR="00440372" w:rsidRDefault="00696729" w:rsidP="00DF7AC9">
            <w:pPr>
              <w:cnfStyle w:val="000000000000" w:firstRow="0" w:lastRow="0" w:firstColumn="0" w:lastColumn="0" w:oddVBand="0" w:evenVBand="0" w:oddHBand="0" w:evenHBand="0" w:firstRowFirstColumn="0" w:firstRowLastColumn="0" w:lastRowFirstColumn="0" w:lastRowLastColumn="0"/>
            </w:pPr>
            <w:r w:rsidRPr="00B52F99">
              <w:t>In 2019, in partnership with Eastbourne Borough Council, we then consulted on proposals for Phase 2a.</w:t>
            </w:r>
            <w:r w:rsidR="008E3D15">
              <w:t xml:space="preserve"> </w:t>
            </w:r>
            <w:r w:rsidR="008E3D15" w:rsidRPr="00B52F99">
              <w:t xml:space="preserve"> A link to the consultation report for Phase 2a can be found at</w:t>
            </w:r>
            <w:r w:rsidR="00ED1276">
              <w:t xml:space="preserve">: </w:t>
            </w:r>
            <w:hyperlink r:id="rId9" w:history="1">
              <w:r w:rsidR="008E3D15" w:rsidRPr="00B52F99">
                <w:rPr>
                  <w:rStyle w:val="Hyperlink"/>
                </w:rPr>
                <w:t>consultation.eastsussex.gov.uk/economy-transport-environment/phase-2-eastbourne-town-centre/</w:t>
              </w:r>
            </w:hyperlink>
            <w:r w:rsidR="008E3D15" w:rsidRPr="00B52F99">
              <w:t>.</w:t>
            </w:r>
          </w:p>
        </w:tc>
        <w:tc>
          <w:tcPr>
            <w:tcW w:w="1701" w:type="dxa"/>
            <w:tcBorders>
              <w:top w:val="single" w:sz="4" w:space="0" w:color="00B0F0"/>
              <w:left w:val="single" w:sz="4" w:space="0" w:color="00B0F0"/>
              <w:bottom w:val="single" w:sz="4" w:space="0" w:color="00B0F0"/>
              <w:right w:val="single" w:sz="4" w:space="0" w:color="00B0F0"/>
            </w:tcBorders>
          </w:tcPr>
          <w:p w14:paraId="30B76E6A" w14:textId="3FBB37CD" w:rsidR="00440372" w:rsidRDefault="001516B4" w:rsidP="00DF7AC9">
            <w:pPr>
              <w:cnfStyle w:val="000000000000" w:firstRow="0" w:lastRow="0" w:firstColumn="0" w:lastColumn="0" w:oddVBand="0" w:evenVBand="0" w:oddHBand="0" w:evenHBand="0" w:firstRowFirstColumn="0" w:firstRowLastColumn="0" w:lastRowFirstColumn="0" w:lastRowLastColumn="0"/>
            </w:pPr>
            <w:r>
              <w:t xml:space="preserve">Page 7  </w:t>
            </w:r>
          </w:p>
        </w:tc>
      </w:tr>
      <w:tr w:rsidR="00660D01" w14:paraId="38528934" w14:textId="77777777" w:rsidTr="005C71AD">
        <w:tc>
          <w:tcPr>
            <w:cnfStyle w:val="001000000000" w:firstRow="0" w:lastRow="0" w:firstColumn="1" w:lastColumn="0" w:oddVBand="0" w:evenVBand="0" w:oddHBand="0" w:evenHBand="0" w:firstRowFirstColumn="0" w:firstRowLastColumn="0" w:lastRowFirstColumn="0" w:lastRowLastColumn="0"/>
            <w:tcW w:w="10201" w:type="dxa"/>
            <w:gridSpan w:val="3"/>
            <w:tcBorders>
              <w:top w:val="single" w:sz="4" w:space="0" w:color="00B0F0"/>
              <w:left w:val="single" w:sz="4" w:space="0" w:color="00B0F0"/>
              <w:bottom w:val="single" w:sz="4" w:space="0" w:color="00B0F0"/>
              <w:right w:val="single" w:sz="4" w:space="0" w:color="00B0F0"/>
            </w:tcBorders>
          </w:tcPr>
          <w:p w14:paraId="452BB1D8" w14:textId="6ADF6D73" w:rsidR="00660D01" w:rsidRDefault="00660D01" w:rsidP="00660D01">
            <w:pPr>
              <w:jc w:val="center"/>
            </w:pPr>
            <w:r>
              <w:t xml:space="preserve">Terminus Road </w:t>
            </w:r>
          </w:p>
        </w:tc>
      </w:tr>
      <w:tr w:rsidR="00660D01" w14:paraId="7D879DF6"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6161AC61" w14:textId="6EDFBCA8" w:rsidR="00660D01" w:rsidRDefault="00660D01" w:rsidP="00DF7AC9">
            <w:pPr>
              <w:rPr>
                <w:b w:val="0"/>
                <w:bCs w:val="0"/>
              </w:rPr>
            </w:pPr>
            <w:r>
              <w:rPr>
                <w:b w:val="0"/>
                <w:bCs w:val="0"/>
              </w:rPr>
              <w:t xml:space="preserve">What </w:t>
            </w:r>
            <w:r w:rsidR="00440372">
              <w:rPr>
                <w:b w:val="0"/>
                <w:bCs w:val="0"/>
              </w:rPr>
              <w:t>are the proposals for</w:t>
            </w:r>
            <w:r>
              <w:rPr>
                <w:b w:val="0"/>
                <w:bCs w:val="0"/>
              </w:rPr>
              <w:t xml:space="preserve"> Terminus Road?</w:t>
            </w:r>
          </w:p>
        </w:tc>
        <w:tc>
          <w:tcPr>
            <w:tcW w:w="6237" w:type="dxa"/>
            <w:tcBorders>
              <w:top w:val="single" w:sz="4" w:space="0" w:color="00B0F0"/>
              <w:left w:val="single" w:sz="4" w:space="0" w:color="00B0F0"/>
              <w:bottom w:val="single" w:sz="4" w:space="0" w:color="00B0F0"/>
              <w:right w:val="single" w:sz="4" w:space="0" w:color="00B0F0"/>
            </w:tcBorders>
          </w:tcPr>
          <w:p w14:paraId="62BC33B2" w14:textId="77777777" w:rsidR="00C81EBD" w:rsidRDefault="00C81EBD" w:rsidP="00C81EBD">
            <w:pPr>
              <w:cnfStyle w:val="000000000000" w:firstRow="0" w:lastRow="0" w:firstColumn="0" w:lastColumn="0" w:oddVBand="0" w:evenVBand="0" w:oddHBand="0" w:evenHBand="0" w:firstRowFirstColumn="0" w:firstRowLastColumn="0" w:lastRowFirstColumn="0" w:lastRowLastColumn="0"/>
            </w:pPr>
            <w:r w:rsidRPr="00C81EBD">
              <w:t xml:space="preserve">A central part of Phase 2b is to pedestrianise a 200m stretch of Terminus Road from Seaside Road to Grand Parade, known as Victoria Place, and enhance the existing pedestrianised section of Terminus Road between Langney Road and Seaside Road.  </w:t>
            </w:r>
          </w:p>
          <w:p w14:paraId="69C48885" w14:textId="77777777" w:rsidR="00C81EBD" w:rsidRPr="00C81EBD" w:rsidRDefault="00C81EBD" w:rsidP="00C81EBD">
            <w:pPr>
              <w:cnfStyle w:val="000000000000" w:firstRow="0" w:lastRow="0" w:firstColumn="0" w:lastColumn="0" w:oddVBand="0" w:evenVBand="0" w:oddHBand="0" w:evenHBand="0" w:firstRowFirstColumn="0" w:firstRowLastColumn="0" w:lastRowFirstColumn="0" w:lastRowLastColumn="0"/>
            </w:pPr>
          </w:p>
          <w:p w14:paraId="69182028" w14:textId="0A18FCEC" w:rsidR="00C81EBD" w:rsidRDefault="00C81EBD" w:rsidP="00C81EBD">
            <w:pPr>
              <w:cnfStyle w:val="000000000000" w:firstRow="0" w:lastRow="0" w:firstColumn="0" w:lastColumn="0" w:oddVBand="0" w:evenVBand="0" w:oddHBand="0" w:evenHBand="0" w:firstRowFirstColumn="0" w:firstRowLastColumn="0" w:lastRowFirstColumn="0" w:lastRowLastColumn="0"/>
            </w:pPr>
            <w:r w:rsidRPr="00C81EBD">
              <w:t>Pedestrianising this remaining stretch of Terminus Road will complete a pedestrian spin</w:t>
            </w:r>
            <w:r w:rsidR="00827E0B">
              <w:t>al</w:t>
            </w:r>
            <w:r w:rsidRPr="00C81EBD">
              <w:t xml:space="preserve"> route from the railway station through the core retail area to the seafront. By doing so, we aim to make the town centre a prime destination for visitors and residents, and to support local businesses by improving footfall. The pedestrianisation also aims to enhance the cultural feel of this part of the town by supporting the creation a food street, restaurant quarter and possible future arts district. </w:t>
            </w:r>
          </w:p>
          <w:p w14:paraId="70E92E9D" w14:textId="77777777" w:rsidR="00C81EBD" w:rsidRPr="00C81EBD" w:rsidRDefault="00C81EBD" w:rsidP="00C81EBD">
            <w:pPr>
              <w:cnfStyle w:val="000000000000" w:firstRow="0" w:lastRow="0" w:firstColumn="0" w:lastColumn="0" w:oddVBand="0" w:evenVBand="0" w:oddHBand="0" w:evenHBand="0" w:firstRowFirstColumn="0" w:firstRowLastColumn="0" w:lastRowFirstColumn="0" w:lastRowLastColumn="0"/>
            </w:pPr>
          </w:p>
          <w:p w14:paraId="5D969F55" w14:textId="77777777" w:rsidR="00C81EBD" w:rsidRDefault="00C81EBD" w:rsidP="00C81EBD">
            <w:pPr>
              <w:cnfStyle w:val="000000000000" w:firstRow="0" w:lastRow="0" w:firstColumn="0" w:lastColumn="0" w:oddVBand="0" w:evenVBand="0" w:oddHBand="0" w:evenHBand="0" w:firstRowFirstColumn="0" w:firstRowLastColumn="0" w:lastRowFirstColumn="0" w:lastRowLastColumn="0"/>
            </w:pPr>
            <w:r w:rsidRPr="00C81EBD">
              <w:t>A small number of existing trees on Terminus Road will be removed as part of the proposals, however existing mature trees will be retained, with additional trees and large new planters added to the streetscape. Benches, seating and waste and recycling bins are proposed in various locations, and wayfinding signs in the area will be reviewed.</w:t>
            </w:r>
          </w:p>
          <w:p w14:paraId="7FDE0807" w14:textId="77777777" w:rsidR="00C81EBD" w:rsidRDefault="00C81EBD" w:rsidP="00C81EBD">
            <w:pPr>
              <w:cnfStyle w:val="000000000000" w:firstRow="0" w:lastRow="0" w:firstColumn="0" w:lastColumn="0" w:oddVBand="0" w:evenVBand="0" w:oddHBand="0" w:evenHBand="0" w:firstRowFirstColumn="0" w:firstRowLastColumn="0" w:lastRowFirstColumn="0" w:lastRowLastColumn="0"/>
            </w:pPr>
          </w:p>
          <w:p w14:paraId="7B1EFA46" w14:textId="0CA5663E" w:rsidR="00660D01" w:rsidRDefault="00C81EBD" w:rsidP="00DF7AC9">
            <w:pPr>
              <w:cnfStyle w:val="000000000000" w:firstRow="0" w:lastRow="0" w:firstColumn="0" w:lastColumn="0" w:oddVBand="0" w:evenVBand="0" w:oddHBand="0" w:evenHBand="0" w:firstRowFirstColumn="0" w:firstRowLastColumn="0" w:lastRowFirstColumn="0" w:lastRowLastColumn="0"/>
            </w:pPr>
            <w:r>
              <w:t xml:space="preserve">A full explanation of the </w:t>
            </w:r>
            <w:r w:rsidR="009D55F4">
              <w:t>proposals for</w:t>
            </w:r>
            <w:r>
              <w:t xml:space="preserve"> Terminus Road can be found in </w:t>
            </w:r>
            <w:r w:rsidR="004E4505">
              <w:t>our</w:t>
            </w:r>
            <w:r>
              <w:t xml:space="preserve"> </w:t>
            </w:r>
            <w:hyperlink r:id="rId10" w:history="1">
              <w:r w:rsidRPr="00D62EF5">
                <w:rPr>
                  <w:rStyle w:val="Hyperlink"/>
                </w:rPr>
                <w:t>consultation brochure.</w:t>
              </w:r>
            </w:hyperlink>
            <w:r w:rsidRPr="00D62EF5">
              <w:t xml:space="preserve"> </w:t>
            </w:r>
          </w:p>
        </w:tc>
        <w:tc>
          <w:tcPr>
            <w:tcW w:w="1701" w:type="dxa"/>
            <w:tcBorders>
              <w:top w:val="single" w:sz="4" w:space="0" w:color="00B0F0"/>
              <w:left w:val="single" w:sz="4" w:space="0" w:color="00B0F0"/>
              <w:bottom w:val="single" w:sz="4" w:space="0" w:color="00B0F0"/>
              <w:right w:val="single" w:sz="4" w:space="0" w:color="00B0F0"/>
            </w:tcBorders>
          </w:tcPr>
          <w:p w14:paraId="6E7444FD" w14:textId="0C587843" w:rsidR="00660D01" w:rsidRDefault="001516B4" w:rsidP="00DF7AC9">
            <w:pPr>
              <w:cnfStyle w:val="000000000000" w:firstRow="0" w:lastRow="0" w:firstColumn="0" w:lastColumn="0" w:oddVBand="0" w:evenVBand="0" w:oddHBand="0" w:evenHBand="0" w:firstRowFirstColumn="0" w:firstRowLastColumn="0" w:lastRowFirstColumn="0" w:lastRowLastColumn="0"/>
            </w:pPr>
            <w:r>
              <w:t xml:space="preserve">Page 10-15 </w:t>
            </w:r>
          </w:p>
        </w:tc>
      </w:tr>
      <w:tr w:rsidR="00660D01" w14:paraId="60B6C213"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1B1B1ABB" w14:textId="3C89DD8A" w:rsidR="00660D01" w:rsidRDefault="00440372" w:rsidP="00DF7AC9">
            <w:pPr>
              <w:rPr>
                <w:b w:val="0"/>
                <w:bCs w:val="0"/>
              </w:rPr>
            </w:pPr>
            <w:r>
              <w:rPr>
                <w:b w:val="0"/>
                <w:bCs w:val="0"/>
              </w:rPr>
              <w:t>Which parts of the proposals are already funded</w:t>
            </w:r>
            <w:r w:rsidR="00660D01">
              <w:rPr>
                <w:b w:val="0"/>
                <w:bCs w:val="0"/>
              </w:rPr>
              <w:t>?</w:t>
            </w:r>
          </w:p>
        </w:tc>
        <w:tc>
          <w:tcPr>
            <w:tcW w:w="6237" w:type="dxa"/>
            <w:tcBorders>
              <w:top w:val="single" w:sz="4" w:space="0" w:color="00B0F0"/>
              <w:left w:val="single" w:sz="4" w:space="0" w:color="00B0F0"/>
              <w:bottom w:val="single" w:sz="4" w:space="0" w:color="00B0F0"/>
              <w:right w:val="single" w:sz="4" w:space="0" w:color="00B0F0"/>
            </w:tcBorders>
          </w:tcPr>
          <w:p w14:paraId="79DD439C" w14:textId="77267DCC" w:rsidR="00660D01" w:rsidRDefault="00206451" w:rsidP="00DF7AC9">
            <w:pPr>
              <w:cnfStyle w:val="000000000000" w:firstRow="0" w:lastRow="0" w:firstColumn="0" w:lastColumn="0" w:oddVBand="0" w:evenVBand="0" w:oddHBand="0" w:evenHBand="0" w:firstRowFirstColumn="0" w:firstRowLastColumn="0" w:lastRowFirstColumn="0" w:lastRowLastColumn="0"/>
            </w:pPr>
            <w:r w:rsidRPr="006B178F">
              <w:t xml:space="preserve">Funding for the proposed pedestrianisation of Terminus Road from Seaside Road to Grand Parade has been secured through </w:t>
            </w:r>
            <w:r w:rsidR="00D13F60">
              <w:t>the</w:t>
            </w:r>
            <w:r w:rsidRPr="006B178F">
              <w:t xml:space="preserve"> successful Levelling Up Fund bid by Eastbourne Borough Council. Our plans for enhancing the existing pedestrianised section of Terminus Road from Langney Road to Seaside Road are currently unfunded.</w:t>
            </w:r>
          </w:p>
        </w:tc>
        <w:tc>
          <w:tcPr>
            <w:tcW w:w="1701" w:type="dxa"/>
            <w:tcBorders>
              <w:top w:val="single" w:sz="4" w:space="0" w:color="00B0F0"/>
              <w:left w:val="single" w:sz="4" w:space="0" w:color="00B0F0"/>
              <w:bottom w:val="single" w:sz="4" w:space="0" w:color="00B0F0"/>
              <w:right w:val="single" w:sz="4" w:space="0" w:color="00B0F0"/>
            </w:tcBorders>
          </w:tcPr>
          <w:p w14:paraId="3877A30B" w14:textId="390A4C13" w:rsidR="00660D01" w:rsidRDefault="001516B4" w:rsidP="00DF7AC9">
            <w:pPr>
              <w:cnfStyle w:val="000000000000" w:firstRow="0" w:lastRow="0" w:firstColumn="0" w:lastColumn="0" w:oddVBand="0" w:evenVBand="0" w:oddHBand="0" w:evenHBand="0" w:firstRowFirstColumn="0" w:firstRowLastColumn="0" w:lastRowFirstColumn="0" w:lastRowLastColumn="0"/>
            </w:pPr>
            <w:r>
              <w:t xml:space="preserve">Page 8 </w:t>
            </w:r>
          </w:p>
        </w:tc>
      </w:tr>
      <w:tr w:rsidR="00660D01" w14:paraId="5788896D"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510DDEC2" w14:textId="3A311363" w:rsidR="00660D01" w:rsidRDefault="00660D01" w:rsidP="00DF7AC9">
            <w:pPr>
              <w:rPr>
                <w:b w:val="0"/>
                <w:bCs w:val="0"/>
              </w:rPr>
            </w:pPr>
            <w:r>
              <w:rPr>
                <w:b w:val="0"/>
                <w:bCs w:val="0"/>
              </w:rPr>
              <w:t xml:space="preserve">Will </w:t>
            </w:r>
            <w:r w:rsidR="00D21F73">
              <w:rPr>
                <w:b w:val="0"/>
                <w:bCs w:val="0"/>
              </w:rPr>
              <w:t>vehicles still be able to access Terminus Road?</w:t>
            </w:r>
          </w:p>
        </w:tc>
        <w:tc>
          <w:tcPr>
            <w:tcW w:w="6237" w:type="dxa"/>
            <w:tcBorders>
              <w:top w:val="single" w:sz="4" w:space="0" w:color="00B0F0"/>
              <w:left w:val="single" w:sz="4" w:space="0" w:color="00B0F0"/>
              <w:bottom w:val="single" w:sz="4" w:space="0" w:color="00B0F0"/>
              <w:right w:val="single" w:sz="4" w:space="0" w:color="00B0F0"/>
            </w:tcBorders>
          </w:tcPr>
          <w:p w14:paraId="131AB1D4" w14:textId="4BB11D88" w:rsidR="00A2073D" w:rsidRPr="00A2073D" w:rsidRDefault="003B5713" w:rsidP="00A2073D">
            <w:pPr>
              <w:cnfStyle w:val="000000000000" w:firstRow="0" w:lastRow="0" w:firstColumn="0" w:lastColumn="0" w:oddVBand="0" w:evenVBand="0" w:oddHBand="0" w:evenHBand="0" w:firstRowFirstColumn="0" w:firstRowLastColumn="0" w:lastRowFirstColumn="0" w:lastRowLastColumn="0"/>
            </w:pPr>
            <w:r>
              <w:t>No vehicles</w:t>
            </w:r>
            <w:r w:rsidR="004C4B35">
              <w:t>,</w:t>
            </w:r>
            <w:r>
              <w:t xml:space="preserve"> except </w:t>
            </w:r>
            <w:r w:rsidR="007C1AE2">
              <w:t xml:space="preserve">deliveries </w:t>
            </w:r>
            <w:r w:rsidR="004C4B35">
              <w:t>to</w:t>
            </w:r>
            <w:r w:rsidR="007C1AE2">
              <w:t xml:space="preserve"> businesses</w:t>
            </w:r>
            <w:r w:rsidR="004C4B35">
              <w:t>,</w:t>
            </w:r>
            <w:r>
              <w:t xml:space="preserve"> will be able to access Terminus Road.</w:t>
            </w:r>
            <w:r w:rsidR="00524F93">
              <w:t xml:space="preserve"> Delivery and loading hours are yet to be agreed</w:t>
            </w:r>
            <w:r w:rsidR="00A2073D">
              <w:t xml:space="preserve"> </w:t>
            </w:r>
            <w:r w:rsidR="00A2073D" w:rsidRPr="00A2073D">
              <w:t>but no loading will be allowed at any</w:t>
            </w:r>
            <w:r w:rsidR="00B727C8">
              <w:t xml:space="preserve"> </w:t>
            </w:r>
            <w:r w:rsidR="00A2073D" w:rsidRPr="00A2073D">
              <w:t>time on Wednesdays between March and December</w:t>
            </w:r>
            <w:r w:rsidR="003B4B2B">
              <w:t>.</w:t>
            </w:r>
          </w:p>
          <w:p w14:paraId="1C279517" w14:textId="0224C412" w:rsidR="00660D01" w:rsidRDefault="00660D01" w:rsidP="00DF7AC9">
            <w:pPr>
              <w:cnfStyle w:val="000000000000" w:firstRow="0" w:lastRow="0" w:firstColumn="0" w:lastColumn="0" w:oddVBand="0" w:evenVBand="0" w:oddHBand="0" w:evenHBand="0" w:firstRowFirstColumn="0" w:firstRowLastColumn="0" w:lastRowFirstColumn="0" w:lastRowLastColumn="0"/>
            </w:pPr>
          </w:p>
        </w:tc>
        <w:tc>
          <w:tcPr>
            <w:tcW w:w="1701" w:type="dxa"/>
            <w:tcBorders>
              <w:top w:val="single" w:sz="4" w:space="0" w:color="00B0F0"/>
              <w:left w:val="single" w:sz="4" w:space="0" w:color="00B0F0"/>
              <w:bottom w:val="single" w:sz="4" w:space="0" w:color="00B0F0"/>
              <w:right w:val="single" w:sz="4" w:space="0" w:color="00B0F0"/>
            </w:tcBorders>
          </w:tcPr>
          <w:p w14:paraId="358F5A50" w14:textId="5B155569" w:rsidR="00660D01" w:rsidRDefault="003B5713" w:rsidP="00DF7AC9">
            <w:pPr>
              <w:cnfStyle w:val="000000000000" w:firstRow="0" w:lastRow="0" w:firstColumn="0" w:lastColumn="0" w:oddVBand="0" w:evenVBand="0" w:oddHBand="0" w:evenHBand="0" w:firstRowFirstColumn="0" w:firstRowLastColumn="0" w:lastRowFirstColumn="0" w:lastRowLastColumn="0"/>
            </w:pPr>
            <w:r>
              <w:t xml:space="preserve">Page 10-15 </w:t>
            </w:r>
          </w:p>
        </w:tc>
      </w:tr>
      <w:tr w:rsidR="00D21F73" w14:paraId="516850D3"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0163DCC3" w14:textId="68BF99CF" w:rsidR="00D21F73" w:rsidRPr="00D21F73" w:rsidRDefault="00D21F73" w:rsidP="00DF7AC9">
            <w:pPr>
              <w:rPr>
                <w:b w:val="0"/>
                <w:bCs w:val="0"/>
              </w:rPr>
            </w:pPr>
            <w:r w:rsidRPr="00D21F73">
              <w:rPr>
                <w:b w:val="0"/>
                <w:bCs w:val="0"/>
              </w:rPr>
              <w:t>How will deliveries be made to businesses in Terminus Road?</w:t>
            </w:r>
          </w:p>
        </w:tc>
        <w:tc>
          <w:tcPr>
            <w:tcW w:w="6237" w:type="dxa"/>
            <w:tcBorders>
              <w:top w:val="single" w:sz="4" w:space="0" w:color="00B0F0"/>
              <w:left w:val="single" w:sz="4" w:space="0" w:color="00B0F0"/>
              <w:bottom w:val="single" w:sz="4" w:space="0" w:color="00B0F0"/>
              <w:right w:val="single" w:sz="4" w:space="0" w:color="00B0F0"/>
            </w:tcBorders>
          </w:tcPr>
          <w:p w14:paraId="563F75CD" w14:textId="77777777" w:rsidR="00493F03" w:rsidRDefault="003B5713" w:rsidP="00524F93">
            <w:pPr>
              <w:cnfStyle w:val="000000000000" w:firstRow="0" w:lastRow="0" w:firstColumn="0" w:lastColumn="0" w:oddVBand="0" w:evenVBand="0" w:oddHBand="0" w:evenHBand="0" w:firstRowFirstColumn="0" w:firstRowLastColumn="0" w:lastRowFirstColumn="0" w:lastRowLastColumn="0"/>
            </w:pPr>
            <w:r>
              <w:t>Deliver</w:t>
            </w:r>
            <w:r w:rsidR="00493F03">
              <w:t xml:space="preserve">y vehicles </w:t>
            </w:r>
            <w:r w:rsidR="004C4B35">
              <w:t>will</w:t>
            </w:r>
            <w:r>
              <w:t xml:space="preserve"> be</w:t>
            </w:r>
            <w:r w:rsidR="004C4B35">
              <w:t xml:space="preserve"> able to </w:t>
            </w:r>
            <w:r w:rsidR="00493F03">
              <w:t>access</w:t>
            </w:r>
            <w:r w:rsidR="00524F93">
              <w:t xml:space="preserve"> businesses in</w:t>
            </w:r>
            <w:r>
              <w:t xml:space="preserve"> Terminus Road</w:t>
            </w:r>
            <w:r w:rsidR="004C4B35">
              <w:t xml:space="preserve"> dur</w:t>
            </w:r>
            <w:r w:rsidR="00493F03">
              <w:t>i</w:t>
            </w:r>
            <w:r w:rsidR="004C4B35">
              <w:t>ng</w:t>
            </w:r>
            <w:r w:rsidR="00493F03">
              <w:t xml:space="preserve"> agreed loading hours</w:t>
            </w:r>
            <w:r>
              <w:t xml:space="preserve">. </w:t>
            </w:r>
            <w:r w:rsidR="00493F03">
              <w:t xml:space="preserve"> L</w:t>
            </w:r>
            <w:r w:rsidR="00493F03" w:rsidRPr="004E6BA8">
              <w:t>oading hours are yet to be agreed but no loading will be allowed at any</w:t>
            </w:r>
            <w:r w:rsidR="00493F03">
              <w:t xml:space="preserve"> </w:t>
            </w:r>
            <w:r w:rsidR="00493F03" w:rsidRPr="004E6BA8">
              <w:t>time on Wednesdays between March and December</w:t>
            </w:r>
            <w:r w:rsidR="00493F03">
              <w:t xml:space="preserve"> due to it being market day.</w:t>
            </w:r>
          </w:p>
          <w:p w14:paraId="508A162E" w14:textId="77777777" w:rsidR="00493F03" w:rsidRDefault="00493F03" w:rsidP="00524F93">
            <w:pPr>
              <w:cnfStyle w:val="000000000000" w:firstRow="0" w:lastRow="0" w:firstColumn="0" w:lastColumn="0" w:oddVBand="0" w:evenVBand="0" w:oddHBand="0" w:evenHBand="0" w:firstRowFirstColumn="0" w:firstRowLastColumn="0" w:lastRowFirstColumn="0" w:lastRowLastColumn="0"/>
            </w:pPr>
          </w:p>
          <w:p w14:paraId="6F18E4D3" w14:textId="37D46BF0" w:rsidR="00D21F73" w:rsidRDefault="003B5713" w:rsidP="00136178">
            <w:pPr>
              <w:cnfStyle w:val="000000000000" w:firstRow="0" w:lastRow="0" w:firstColumn="0" w:lastColumn="0" w:oddVBand="0" w:evenVBand="0" w:oddHBand="0" w:evenHBand="0" w:firstRowFirstColumn="0" w:firstRowLastColumn="0" w:lastRowFirstColumn="0" w:lastRowLastColumn="0"/>
            </w:pPr>
            <w:r w:rsidRPr="004E6BA8">
              <w:t xml:space="preserve">Loading entrance areas </w:t>
            </w:r>
            <w:r>
              <w:t xml:space="preserve">are </w:t>
            </w:r>
            <w:r w:rsidRPr="004E6BA8">
              <w:t>to the south-east of the Lismore Road/Pevensey Road junction and north-west of the Seaside Road/Trinity Trees junction with removable bollards for access</w:t>
            </w:r>
            <w:r>
              <w:t>. The loading exit will be via Burlington Road.</w:t>
            </w:r>
            <w:r w:rsidR="00524F93">
              <w:t xml:space="preserve"> </w:t>
            </w:r>
          </w:p>
        </w:tc>
        <w:tc>
          <w:tcPr>
            <w:tcW w:w="1701" w:type="dxa"/>
            <w:tcBorders>
              <w:top w:val="single" w:sz="4" w:space="0" w:color="00B0F0"/>
              <w:left w:val="single" w:sz="4" w:space="0" w:color="00B0F0"/>
              <w:bottom w:val="single" w:sz="4" w:space="0" w:color="00B0F0"/>
              <w:right w:val="single" w:sz="4" w:space="0" w:color="00B0F0"/>
            </w:tcBorders>
          </w:tcPr>
          <w:p w14:paraId="290F7781" w14:textId="5C7A752F" w:rsidR="00D21F73" w:rsidRDefault="003B5713" w:rsidP="00DF7AC9">
            <w:pPr>
              <w:cnfStyle w:val="000000000000" w:firstRow="0" w:lastRow="0" w:firstColumn="0" w:lastColumn="0" w:oddVBand="0" w:evenVBand="0" w:oddHBand="0" w:evenHBand="0" w:firstRowFirstColumn="0" w:firstRowLastColumn="0" w:lastRowFirstColumn="0" w:lastRowLastColumn="0"/>
            </w:pPr>
            <w:r>
              <w:t xml:space="preserve">Page 10-15 </w:t>
            </w:r>
          </w:p>
        </w:tc>
      </w:tr>
      <w:tr w:rsidR="002864A4" w14:paraId="080E2A60"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25EBCD75" w14:textId="22366557" w:rsidR="002864A4" w:rsidRPr="00D21F73" w:rsidRDefault="002864A4" w:rsidP="00DF7AC9">
            <w:pPr>
              <w:rPr>
                <w:b w:val="0"/>
                <w:bCs w:val="0"/>
              </w:rPr>
            </w:pPr>
            <w:r>
              <w:rPr>
                <w:b w:val="0"/>
                <w:bCs w:val="0"/>
              </w:rPr>
              <w:t>Why is traffic being removed from Terminus Road?</w:t>
            </w:r>
          </w:p>
        </w:tc>
        <w:tc>
          <w:tcPr>
            <w:tcW w:w="6237" w:type="dxa"/>
            <w:tcBorders>
              <w:top w:val="single" w:sz="4" w:space="0" w:color="00B0F0"/>
              <w:left w:val="single" w:sz="4" w:space="0" w:color="00B0F0"/>
              <w:bottom w:val="single" w:sz="4" w:space="0" w:color="00B0F0"/>
              <w:right w:val="single" w:sz="4" w:space="0" w:color="00B0F0"/>
            </w:tcBorders>
          </w:tcPr>
          <w:p w14:paraId="003AD9FC" w14:textId="77777777" w:rsidR="003B5713" w:rsidRDefault="003B5713" w:rsidP="003B5713">
            <w:pPr>
              <w:cnfStyle w:val="000000000000" w:firstRow="0" w:lastRow="0" w:firstColumn="0" w:lastColumn="0" w:oddVBand="0" w:evenVBand="0" w:oddHBand="0" w:evenHBand="0" w:firstRowFirstColumn="0" w:firstRowLastColumn="0" w:lastRowFirstColumn="0" w:lastRowLastColumn="0"/>
            </w:pPr>
            <w:r>
              <w:t xml:space="preserve">Our proposals aim </w:t>
            </w:r>
            <w:r w:rsidRPr="000B5163">
              <w:t xml:space="preserve">to create a </w:t>
            </w:r>
            <w:r>
              <w:t xml:space="preserve">safer, </w:t>
            </w:r>
            <w:proofErr w:type="gramStart"/>
            <w:r w:rsidRPr="000B5163">
              <w:t>healthier</w:t>
            </w:r>
            <w:proofErr w:type="gramEnd"/>
            <w:r w:rsidRPr="000B5163">
              <w:t xml:space="preserve"> and more vibrant town centre where people can live, shop, use services, and spend their leisure time</w:t>
            </w:r>
            <w:r>
              <w:t>,</w:t>
            </w:r>
            <w:r w:rsidRPr="000B5163">
              <w:t xml:space="preserve"> as well as </w:t>
            </w:r>
            <w:r>
              <w:t xml:space="preserve">support our efforts to </w:t>
            </w:r>
            <w:r w:rsidRPr="000B5163">
              <w:t xml:space="preserve">encourage </w:t>
            </w:r>
            <w:r>
              <w:t xml:space="preserve">people to use more sustainable modes of travel, </w:t>
            </w:r>
            <w:r w:rsidRPr="000B5163">
              <w:t>helping reduce carbon emissions</w:t>
            </w:r>
            <w:r>
              <w:t xml:space="preserve"> and improve air quality</w:t>
            </w:r>
            <w:r w:rsidRPr="000B5163">
              <w:t xml:space="preserve">. </w:t>
            </w:r>
          </w:p>
          <w:p w14:paraId="6463D676" w14:textId="77777777" w:rsidR="003B5713" w:rsidRDefault="003B5713" w:rsidP="003B5713">
            <w:pPr>
              <w:cnfStyle w:val="000000000000" w:firstRow="0" w:lastRow="0" w:firstColumn="0" w:lastColumn="0" w:oddVBand="0" w:evenVBand="0" w:oddHBand="0" w:evenHBand="0" w:firstRowFirstColumn="0" w:firstRowLastColumn="0" w:lastRowFirstColumn="0" w:lastRowLastColumn="0"/>
            </w:pPr>
          </w:p>
          <w:p w14:paraId="6235D4E6" w14:textId="517161E4" w:rsidR="002864A4" w:rsidRDefault="003B5713" w:rsidP="00DF7AC9">
            <w:pPr>
              <w:cnfStyle w:val="000000000000" w:firstRow="0" w:lastRow="0" w:firstColumn="0" w:lastColumn="0" w:oddVBand="0" w:evenVBand="0" w:oddHBand="0" w:evenHBand="0" w:firstRowFirstColumn="0" w:firstRowLastColumn="0" w:lastRowFirstColumn="0" w:lastRowLastColumn="0"/>
            </w:pPr>
            <w:r>
              <w:t>Therefore, all traffic is being removed from Terminus Road to ensure a fully pedestrianised</w:t>
            </w:r>
            <w:r w:rsidRPr="00CF41F2">
              <w:t xml:space="preserve"> 200m stretch from Seaside Road to Grand Parade, known as Victoria Place</w:t>
            </w:r>
            <w:r>
              <w:t>. The road will only be open for deliveries at specific times.</w:t>
            </w:r>
          </w:p>
        </w:tc>
        <w:tc>
          <w:tcPr>
            <w:tcW w:w="1701" w:type="dxa"/>
            <w:tcBorders>
              <w:top w:val="single" w:sz="4" w:space="0" w:color="00B0F0"/>
              <w:left w:val="single" w:sz="4" w:space="0" w:color="00B0F0"/>
              <w:bottom w:val="single" w:sz="4" w:space="0" w:color="00B0F0"/>
              <w:right w:val="single" w:sz="4" w:space="0" w:color="00B0F0"/>
            </w:tcBorders>
          </w:tcPr>
          <w:p w14:paraId="46355BC3" w14:textId="60EE7652" w:rsidR="002864A4" w:rsidRDefault="003B5713" w:rsidP="00DF7AC9">
            <w:pPr>
              <w:cnfStyle w:val="000000000000" w:firstRow="0" w:lastRow="0" w:firstColumn="0" w:lastColumn="0" w:oddVBand="0" w:evenVBand="0" w:oddHBand="0" w:evenHBand="0" w:firstRowFirstColumn="0" w:firstRowLastColumn="0" w:lastRowFirstColumn="0" w:lastRowLastColumn="0"/>
            </w:pPr>
            <w:r>
              <w:t xml:space="preserve">Page 10-15 </w:t>
            </w:r>
          </w:p>
        </w:tc>
      </w:tr>
      <w:tr w:rsidR="00D21F73" w14:paraId="055D01BA"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6190199F" w14:textId="3512C955" w:rsidR="00D21F73" w:rsidRPr="00D21F73" w:rsidRDefault="0053258C" w:rsidP="00DF7AC9">
            <w:pPr>
              <w:rPr>
                <w:b w:val="0"/>
                <w:bCs w:val="0"/>
              </w:rPr>
            </w:pPr>
            <w:r>
              <w:rPr>
                <w:b w:val="0"/>
                <w:bCs w:val="0"/>
              </w:rPr>
              <w:t>W</w:t>
            </w:r>
            <w:r w:rsidR="002864A4">
              <w:rPr>
                <w:b w:val="0"/>
                <w:bCs w:val="0"/>
              </w:rPr>
              <w:t>here will people be able to park if parking is removed in Terminus Road?</w:t>
            </w:r>
          </w:p>
        </w:tc>
        <w:tc>
          <w:tcPr>
            <w:tcW w:w="6237" w:type="dxa"/>
            <w:tcBorders>
              <w:top w:val="single" w:sz="4" w:space="0" w:color="00B0F0"/>
              <w:left w:val="single" w:sz="4" w:space="0" w:color="00B0F0"/>
              <w:bottom w:val="single" w:sz="4" w:space="0" w:color="00B0F0"/>
              <w:right w:val="single" w:sz="4" w:space="0" w:color="00B0F0"/>
            </w:tcBorders>
          </w:tcPr>
          <w:p w14:paraId="0633D41B" w14:textId="2ACB2EB7" w:rsidR="000F3DA2" w:rsidRPr="000F3DA2" w:rsidRDefault="000F3DA2" w:rsidP="000F3DA2">
            <w:pPr>
              <w:cnfStyle w:val="000000000000" w:firstRow="0" w:lastRow="0" w:firstColumn="0" w:lastColumn="0" w:oddVBand="0" w:evenVBand="0" w:oddHBand="0" w:evenHBand="0" w:firstRowFirstColumn="0" w:firstRowLastColumn="0" w:lastRowFirstColumn="0" w:lastRowLastColumn="0"/>
            </w:pPr>
            <w:r w:rsidRPr="000F3DA2">
              <w:t xml:space="preserve">The pedestrianisation of the Victoria Place section of Terminus Road would result in the loss of 22 pay </w:t>
            </w:r>
            <w:r w:rsidR="0038624D">
              <w:t>and</w:t>
            </w:r>
            <w:r w:rsidRPr="000F3DA2">
              <w:t xml:space="preserve"> display/permit holder parking spaces as well as two loading bays along the road.  </w:t>
            </w:r>
          </w:p>
          <w:p w14:paraId="0D5CD0A0" w14:textId="77777777" w:rsidR="000F3DA2" w:rsidRPr="000F3DA2" w:rsidRDefault="000F3DA2" w:rsidP="000F3DA2">
            <w:pPr>
              <w:cnfStyle w:val="000000000000" w:firstRow="0" w:lastRow="0" w:firstColumn="0" w:lastColumn="0" w:oddVBand="0" w:evenVBand="0" w:oddHBand="0" w:evenHBand="0" w:firstRowFirstColumn="0" w:firstRowLastColumn="0" w:lastRowFirstColumn="0" w:lastRowLastColumn="0"/>
            </w:pPr>
          </w:p>
          <w:p w14:paraId="7033C153" w14:textId="6577A710" w:rsidR="00D21F73" w:rsidRDefault="000F3DA2" w:rsidP="000F3DA2">
            <w:pPr>
              <w:cnfStyle w:val="000000000000" w:firstRow="0" w:lastRow="0" w:firstColumn="0" w:lastColumn="0" w:oddVBand="0" w:evenVBand="0" w:oddHBand="0" w:evenHBand="0" w:firstRowFirstColumn="0" w:firstRowLastColumn="0" w:lastRowFirstColumn="0" w:lastRowLastColumn="0"/>
            </w:pPr>
            <w:r w:rsidRPr="000F3DA2">
              <w:t xml:space="preserve">To offset the proposed loss in parking spaces, we are exploring potential locations to introduce new on-street parking spaces, including for blue badge holders, in the vicinity of this section of Terminus Road.  In addition, alternative off-street parking at Trinity Place and The Beacon </w:t>
            </w:r>
            <w:r w:rsidR="00463EFE">
              <w:t xml:space="preserve">Shopping Centre </w:t>
            </w:r>
            <w:r w:rsidR="006F65C5">
              <w:t>is currently</w:t>
            </w:r>
            <w:r w:rsidRPr="000F3DA2">
              <w:t xml:space="preserve"> available nearby</w:t>
            </w:r>
            <w:r w:rsidR="00746BC6">
              <w:t>.</w:t>
            </w:r>
          </w:p>
        </w:tc>
        <w:tc>
          <w:tcPr>
            <w:tcW w:w="1701" w:type="dxa"/>
            <w:tcBorders>
              <w:top w:val="single" w:sz="4" w:space="0" w:color="00B0F0"/>
              <w:left w:val="single" w:sz="4" w:space="0" w:color="00B0F0"/>
              <w:bottom w:val="single" w:sz="4" w:space="0" w:color="00B0F0"/>
              <w:right w:val="single" w:sz="4" w:space="0" w:color="00B0F0"/>
            </w:tcBorders>
          </w:tcPr>
          <w:p w14:paraId="152126A5" w14:textId="373E175C" w:rsidR="003B5713" w:rsidRDefault="003B5713" w:rsidP="003B5713">
            <w:pPr>
              <w:cnfStyle w:val="000000000000" w:firstRow="0" w:lastRow="0" w:firstColumn="0" w:lastColumn="0" w:oddVBand="0" w:evenVBand="0" w:oddHBand="0" w:evenHBand="0" w:firstRowFirstColumn="0" w:firstRowLastColumn="0" w:lastRowFirstColumn="0" w:lastRowLastColumn="0"/>
            </w:pPr>
            <w:r>
              <w:t xml:space="preserve">Page 10-15 </w:t>
            </w:r>
          </w:p>
          <w:p w14:paraId="71CFB455" w14:textId="77777777" w:rsidR="003B5713" w:rsidRDefault="003B5713" w:rsidP="003B5713">
            <w:pPr>
              <w:cnfStyle w:val="000000000000" w:firstRow="0" w:lastRow="0" w:firstColumn="0" w:lastColumn="0" w:oddVBand="0" w:evenVBand="0" w:oddHBand="0" w:evenHBand="0" w:firstRowFirstColumn="0" w:firstRowLastColumn="0" w:lastRowFirstColumn="0" w:lastRowLastColumn="0"/>
            </w:pPr>
          </w:p>
          <w:p w14:paraId="0C8C81D2" w14:textId="6412E9A7" w:rsidR="00D21F73" w:rsidRDefault="003B5713" w:rsidP="00DF7AC9">
            <w:pPr>
              <w:cnfStyle w:val="000000000000" w:firstRow="0" w:lastRow="0" w:firstColumn="0" w:lastColumn="0" w:oddVBand="0" w:evenVBand="0" w:oddHBand="0" w:evenHBand="0" w:firstRowFirstColumn="0" w:firstRowLastColumn="0" w:lastRowFirstColumn="0" w:lastRowLastColumn="0"/>
            </w:pPr>
            <w:r>
              <w:t xml:space="preserve">Page 22 </w:t>
            </w:r>
          </w:p>
        </w:tc>
      </w:tr>
      <w:tr w:rsidR="00660D01" w14:paraId="06E01F79"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6CA6E7DE" w14:textId="26CDBDB5" w:rsidR="00660D01" w:rsidRDefault="00AE3F6E" w:rsidP="00DF7AC9">
            <w:pPr>
              <w:rPr>
                <w:b w:val="0"/>
                <w:bCs w:val="0"/>
              </w:rPr>
            </w:pPr>
            <w:r>
              <w:rPr>
                <w:b w:val="0"/>
                <w:bCs w:val="0"/>
              </w:rPr>
              <w:t>Is there a specific pedestrianised area?</w:t>
            </w:r>
          </w:p>
        </w:tc>
        <w:tc>
          <w:tcPr>
            <w:tcW w:w="6237" w:type="dxa"/>
            <w:tcBorders>
              <w:top w:val="single" w:sz="4" w:space="0" w:color="00B0F0"/>
              <w:left w:val="single" w:sz="4" w:space="0" w:color="00B0F0"/>
              <w:bottom w:val="single" w:sz="4" w:space="0" w:color="00B0F0"/>
              <w:right w:val="single" w:sz="4" w:space="0" w:color="00B0F0"/>
            </w:tcBorders>
          </w:tcPr>
          <w:p w14:paraId="5A1A2B5B" w14:textId="4B343CB3" w:rsidR="00660D01" w:rsidRDefault="003B5713" w:rsidP="00DF7AC9">
            <w:pPr>
              <w:cnfStyle w:val="000000000000" w:firstRow="0" w:lastRow="0" w:firstColumn="0" w:lastColumn="0" w:oddVBand="0" w:evenVBand="0" w:oddHBand="0" w:evenHBand="0" w:firstRowFirstColumn="0" w:firstRowLastColumn="0" w:lastRowFirstColumn="0" w:lastRowLastColumn="0"/>
            </w:pPr>
            <w:r>
              <w:t>A designated</w:t>
            </w:r>
            <w:r w:rsidRPr="00422C2D">
              <w:t xml:space="preserve"> public space </w:t>
            </w:r>
            <w:r>
              <w:t xml:space="preserve">will be created </w:t>
            </w:r>
            <w:r w:rsidRPr="00422C2D">
              <w:t xml:space="preserve">by closing off the existing road to </w:t>
            </w:r>
            <w:r w:rsidR="002F48FD">
              <w:t xml:space="preserve">all </w:t>
            </w:r>
            <w:r w:rsidRPr="00422C2D">
              <w:t>traffic between the Burlington Road and Grand Parade junctions with seating, landscaping</w:t>
            </w:r>
            <w:r w:rsidR="00463EFE">
              <w:t>,</w:t>
            </w:r>
            <w:r w:rsidRPr="00422C2D">
              <w:t xml:space="preserve"> and feature lighting to celebrate the seaside destination</w:t>
            </w:r>
            <w:r>
              <w:t>.</w:t>
            </w:r>
          </w:p>
        </w:tc>
        <w:tc>
          <w:tcPr>
            <w:tcW w:w="1701" w:type="dxa"/>
            <w:tcBorders>
              <w:top w:val="single" w:sz="4" w:space="0" w:color="00B0F0"/>
              <w:left w:val="single" w:sz="4" w:space="0" w:color="00B0F0"/>
              <w:bottom w:val="single" w:sz="4" w:space="0" w:color="00B0F0"/>
              <w:right w:val="single" w:sz="4" w:space="0" w:color="00B0F0"/>
            </w:tcBorders>
          </w:tcPr>
          <w:p w14:paraId="38FE17B4" w14:textId="449AA594" w:rsidR="00660D01" w:rsidRDefault="003B5713" w:rsidP="00DF7AC9">
            <w:pPr>
              <w:cnfStyle w:val="000000000000" w:firstRow="0" w:lastRow="0" w:firstColumn="0" w:lastColumn="0" w:oddVBand="0" w:evenVBand="0" w:oddHBand="0" w:evenHBand="0" w:firstRowFirstColumn="0" w:firstRowLastColumn="0" w:lastRowFirstColumn="0" w:lastRowLastColumn="0"/>
            </w:pPr>
            <w:r>
              <w:t xml:space="preserve">Page 10-15 </w:t>
            </w:r>
          </w:p>
        </w:tc>
      </w:tr>
      <w:tr w:rsidR="00440372" w14:paraId="45BBD786"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79AE7CA7" w14:textId="5247FE6E" w:rsidR="00440372" w:rsidRDefault="00440372" w:rsidP="00DF7AC9">
            <w:r>
              <w:rPr>
                <w:b w:val="0"/>
                <w:bCs w:val="0"/>
              </w:rPr>
              <w:t>Why is cycling not permitted along Terminus Road?</w:t>
            </w:r>
          </w:p>
        </w:tc>
        <w:tc>
          <w:tcPr>
            <w:tcW w:w="6237" w:type="dxa"/>
            <w:tcBorders>
              <w:top w:val="single" w:sz="4" w:space="0" w:color="00B0F0"/>
              <w:left w:val="single" w:sz="4" w:space="0" w:color="00B0F0"/>
              <w:bottom w:val="single" w:sz="4" w:space="0" w:color="00B0F0"/>
              <w:right w:val="single" w:sz="4" w:space="0" w:color="00B0F0"/>
            </w:tcBorders>
          </w:tcPr>
          <w:p w14:paraId="0CCD5A39" w14:textId="3CC7C228" w:rsidR="002311F2" w:rsidRDefault="000D7E79" w:rsidP="008901E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0D7E79">
              <w:t>To fully pedestrianise Terminus Road and ensure pedestrian safety</w:t>
            </w:r>
            <w:r w:rsidRPr="008901EE">
              <w:rPr>
                <w:rFonts w:cstheme="minorHAnsi"/>
                <w:sz w:val="20"/>
                <w:szCs w:val="20"/>
              </w:rPr>
              <w:t xml:space="preserve">, </w:t>
            </w:r>
            <w:r w:rsidR="008901EE" w:rsidRPr="008901EE">
              <w:rPr>
                <w:rFonts w:cstheme="minorHAnsi"/>
                <w:color w:val="000000"/>
              </w:rPr>
              <w:t xml:space="preserve">access for cycling will need to be removed along Terminus Road. </w:t>
            </w:r>
          </w:p>
          <w:p w14:paraId="56705751" w14:textId="77777777" w:rsidR="00531E4A" w:rsidRPr="008901EE" w:rsidRDefault="00531E4A" w:rsidP="008901E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p w14:paraId="3D0AE3E5" w14:textId="2ED28FA6" w:rsidR="002311F2" w:rsidRDefault="002311F2" w:rsidP="002311F2">
            <w:pPr>
              <w:cnfStyle w:val="000000000000" w:firstRow="0" w:lastRow="0" w:firstColumn="0" w:lastColumn="0" w:oddVBand="0" w:evenVBand="0" w:oddHBand="0" w:evenHBand="0" w:firstRowFirstColumn="0" w:firstRowLastColumn="0" w:lastRowFirstColumn="0" w:lastRowLastColumn="0"/>
            </w:pPr>
            <w:r w:rsidRPr="002311F2">
              <w:t xml:space="preserve">However, our designs provide new cycle parking facilities at key entry points into the town centre to ensure cyclists accessing this area can park their cycles securely.  Provisions for cycle access will be integrated as part of complementary schemes being developed for five new cycle routes in Eastbourne. As part of this, we will be delivering a new continuous cycle route from Eastbourne Station to the Devonshire Quarter and the seafront, which will be completed in 2023. </w:t>
            </w:r>
          </w:p>
          <w:p w14:paraId="5EDDA93F" w14:textId="77777777" w:rsidR="00531E4A" w:rsidRPr="002311F2" w:rsidRDefault="00531E4A" w:rsidP="002311F2">
            <w:pPr>
              <w:cnfStyle w:val="000000000000" w:firstRow="0" w:lastRow="0" w:firstColumn="0" w:lastColumn="0" w:oddVBand="0" w:evenVBand="0" w:oddHBand="0" w:evenHBand="0" w:firstRowFirstColumn="0" w:firstRowLastColumn="0" w:lastRowFirstColumn="0" w:lastRowLastColumn="0"/>
            </w:pPr>
          </w:p>
          <w:p w14:paraId="4FB2FEB5" w14:textId="6EA4BD52" w:rsidR="002311F2" w:rsidRPr="002311F2" w:rsidRDefault="008901EE" w:rsidP="002311F2">
            <w:pPr>
              <w:cnfStyle w:val="000000000000" w:firstRow="0" w:lastRow="0" w:firstColumn="0" w:lastColumn="0" w:oddVBand="0" w:evenVBand="0" w:oddHBand="0" w:evenHBand="0" w:firstRowFirstColumn="0" w:firstRowLastColumn="0" w:lastRowFirstColumn="0" w:lastRowLastColumn="0"/>
            </w:pPr>
            <w:r>
              <w:t>W</w:t>
            </w:r>
            <w:r w:rsidR="002311F2" w:rsidRPr="002311F2">
              <w:t xml:space="preserve">e are also exploring potential future cycle access options between the station and the seafront separately, outside of this project which will be facilitated by the relocation of the </w:t>
            </w:r>
            <w:r w:rsidR="00014AEE" w:rsidRPr="002311F2">
              <w:t>Ring Road</w:t>
            </w:r>
            <w:r w:rsidR="002311F2" w:rsidRPr="002311F2">
              <w:t>.</w:t>
            </w:r>
          </w:p>
          <w:p w14:paraId="05F8E7C1" w14:textId="20E24344" w:rsidR="002311F2" w:rsidRDefault="002311F2" w:rsidP="002311F2">
            <w:pPr>
              <w:cnfStyle w:val="000000000000" w:firstRow="0" w:lastRow="0" w:firstColumn="0" w:lastColumn="0" w:oddVBand="0" w:evenVBand="0" w:oddHBand="0" w:evenHBand="0" w:firstRowFirstColumn="0" w:firstRowLastColumn="0" w:lastRowFirstColumn="0" w:lastRowLastColumn="0"/>
            </w:pPr>
          </w:p>
          <w:p w14:paraId="35F113C5" w14:textId="08E8782E" w:rsidR="00440372" w:rsidRDefault="00440372" w:rsidP="00DF7AC9">
            <w:pPr>
              <w:cnfStyle w:val="000000000000" w:firstRow="0" w:lastRow="0" w:firstColumn="0" w:lastColumn="0" w:oddVBand="0" w:evenVBand="0" w:oddHBand="0" w:evenHBand="0" w:firstRowFirstColumn="0" w:firstRowLastColumn="0" w:lastRowFirstColumn="0" w:lastRowLastColumn="0"/>
            </w:pPr>
          </w:p>
        </w:tc>
        <w:tc>
          <w:tcPr>
            <w:tcW w:w="1701" w:type="dxa"/>
            <w:tcBorders>
              <w:top w:val="single" w:sz="4" w:space="0" w:color="00B0F0"/>
              <w:left w:val="single" w:sz="4" w:space="0" w:color="00B0F0"/>
              <w:bottom w:val="single" w:sz="4" w:space="0" w:color="00B0F0"/>
              <w:right w:val="single" w:sz="4" w:space="0" w:color="00B0F0"/>
            </w:tcBorders>
          </w:tcPr>
          <w:p w14:paraId="7C904534" w14:textId="7BCEE68B" w:rsidR="00440372" w:rsidRDefault="00186A8A" w:rsidP="00DF7AC9">
            <w:pPr>
              <w:cnfStyle w:val="000000000000" w:firstRow="0" w:lastRow="0" w:firstColumn="0" w:lastColumn="0" w:oddVBand="0" w:evenVBand="0" w:oddHBand="0" w:evenHBand="0" w:firstRowFirstColumn="0" w:firstRowLastColumn="0" w:lastRowFirstColumn="0" w:lastRowLastColumn="0"/>
            </w:pPr>
            <w:r>
              <w:t xml:space="preserve">Page 10-15 </w:t>
            </w:r>
          </w:p>
        </w:tc>
      </w:tr>
      <w:tr w:rsidR="002864A4" w14:paraId="2D6C694A"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298B4051" w14:textId="05F19E21" w:rsidR="002864A4" w:rsidRPr="002864A4" w:rsidRDefault="002864A4" w:rsidP="00DF7AC9">
            <w:pPr>
              <w:rPr>
                <w:b w:val="0"/>
                <w:bCs w:val="0"/>
              </w:rPr>
            </w:pPr>
            <w:r w:rsidRPr="002864A4">
              <w:rPr>
                <w:b w:val="0"/>
                <w:bCs w:val="0"/>
              </w:rPr>
              <w:t xml:space="preserve">How </w:t>
            </w:r>
            <w:r>
              <w:rPr>
                <w:b w:val="0"/>
                <w:bCs w:val="0"/>
              </w:rPr>
              <w:t>can cyclists access the town centre?</w:t>
            </w:r>
          </w:p>
        </w:tc>
        <w:tc>
          <w:tcPr>
            <w:tcW w:w="6237" w:type="dxa"/>
            <w:tcBorders>
              <w:top w:val="single" w:sz="4" w:space="0" w:color="00B0F0"/>
              <w:left w:val="single" w:sz="4" w:space="0" w:color="00B0F0"/>
              <w:bottom w:val="single" w:sz="4" w:space="0" w:color="00B0F0"/>
              <w:right w:val="single" w:sz="4" w:space="0" w:color="00B0F0"/>
            </w:tcBorders>
          </w:tcPr>
          <w:p w14:paraId="57D30E15" w14:textId="77777777" w:rsidR="002864A4" w:rsidRDefault="00BB1075" w:rsidP="00DF7AC9">
            <w:pPr>
              <w:cnfStyle w:val="000000000000" w:firstRow="0" w:lastRow="0" w:firstColumn="0" w:lastColumn="0" w:oddVBand="0" w:evenVBand="0" w:oddHBand="0" w:evenHBand="0" w:firstRowFirstColumn="0" w:firstRowLastColumn="0" w:lastRowFirstColumn="0" w:lastRowLastColumn="0"/>
            </w:pPr>
            <w:r>
              <w:t>C</w:t>
            </w:r>
            <w:r w:rsidRPr="000D7E79">
              <w:t>ycle parking will be provided at key entry points into the town centre at Pevensey Road junction, Seaside Road junction and Burlington Road junction.</w:t>
            </w:r>
          </w:p>
          <w:p w14:paraId="07FF8C54" w14:textId="77777777" w:rsidR="00083964" w:rsidRDefault="00083964" w:rsidP="00DF7AC9">
            <w:pPr>
              <w:cnfStyle w:val="000000000000" w:firstRow="0" w:lastRow="0" w:firstColumn="0" w:lastColumn="0" w:oddVBand="0" w:evenVBand="0" w:oddHBand="0" w:evenHBand="0" w:firstRowFirstColumn="0" w:firstRowLastColumn="0" w:lastRowFirstColumn="0" w:lastRowLastColumn="0"/>
            </w:pPr>
          </w:p>
          <w:p w14:paraId="5E2F2B6E" w14:textId="5EF25149" w:rsidR="00083964" w:rsidRDefault="00083964" w:rsidP="00DF7AC9">
            <w:pPr>
              <w:cnfStyle w:val="000000000000" w:firstRow="0" w:lastRow="0" w:firstColumn="0" w:lastColumn="0" w:oddVBand="0" w:evenVBand="0" w:oddHBand="0" w:evenHBand="0" w:firstRowFirstColumn="0" w:firstRowLastColumn="0" w:lastRowFirstColumn="0" w:lastRowLastColumn="0"/>
            </w:pPr>
            <w:r>
              <w:t xml:space="preserve">The expectation will be for cyclists to park their bikes at these locations and </w:t>
            </w:r>
            <w:r w:rsidR="00EB1F14">
              <w:t>continue their journeys into</w:t>
            </w:r>
            <w:r>
              <w:t xml:space="preserve"> the town centre </w:t>
            </w:r>
            <w:r w:rsidR="00EB1F14">
              <w:t>by foot</w:t>
            </w:r>
            <w:r>
              <w:t>.</w:t>
            </w:r>
          </w:p>
        </w:tc>
        <w:tc>
          <w:tcPr>
            <w:tcW w:w="1701" w:type="dxa"/>
            <w:tcBorders>
              <w:top w:val="single" w:sz="4" w:space="0" w:color="00B0F0"/>
              <w:left w:val="single" w:sz="4" w:space="0" w:color="00B0F0"/>
              <w:bottom w:val="single" w:sz="4" w:space="0" w:color="00B0F0"/>
              <w:right w:val="single" w:sz="4" w:space="0" w:color="00B0F0"/>
            </w:tcBorders>
          </w:tcPr>
          <w:p w14:paraId="52A20A27" w14:textId="4B6F6326" w:rsidR="002864A4" w:rsidRDefault="00186A8A" w:rsidP="00DF7AC9">
            <w:pPr>
              <w:cnfStyle w:val="000000000000" w:firstRow="0" w:lastRow="0" w:firstColumn="0" w:lastColumn="0" w:oddVBand="0" w:evenVBand="0" w:oddHBand="0" w:evenHBand="0" w:firstRowFirstColumn="0" w:firstRowLastColumn="0" w:lastRowFirstColumn="0" w:lastRowLastColumn="0"/>
            </w:pPr>
            <w:r>
              <w:t xml:space="preserve">Page 10-15 </w:t>
            </w:r>
          </w:p>
        </w:tc>
      </w:tr>
      <w:tr w:rsidR="00AE3F6E" w14:paraId="4294EF2D" w14:textId="77777777" w:rsidTr="005C71AD">
        <w:tc>
          <w:tcPr>
            <w:cnfStyle w:val="001000000000" w:firstRow="0" w:lastRow="0" w:firstColumn="1" w:lastColumn="0" w:oddVBand="0" w:evenVBand="0" w:oddHBand="0" w:evenHBand="0" w:firstRowFirstColumn="0" w:firstRowLastColumn="0" w:lastRowFirstColumn="0" w:lastRowLastColumn="0"/>
            <w:tcW w:w="10201" w:type="dxa"/>
            <w:gridSpan w:val="3"/>
            <w:tcBorders>
              <w:top w:val="single" w:sz="4" w:space="0" w:color="00B0F0"/>
              <w:left w:val="single" w:sz="4" w:space="0" w:color="00B0F0"/>
              <w:bottom w:val="single" w:sz="4" w:space="0" w:color="00B0F0"/>
              <w:right w:val="single" w:sz="4" w:space="0" w:color="00B0F0"/>
            </w:tcBorders>
          </w:tcPr>
          <w:p w14:paraId="4EFC5D52" w14:textId="08B36734" w:rsidR="00AE3F6E" w:rsidRDefault="00AE3F6E" w:rsidP="00AE3F6E">
            <w:pPr>
              <w:jc w:val="center"/>
            </w:pPr>
            <w:r>
              <w:t>Ring Road</w:t>
            </w:r>
          </w:p>
        </w:tc>
      </w:tr>
      <w:tr w:rsidR="00660D01" w14:paraId="587A0936"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451ADFAF" w14:textId="461A3432" w:rsidR="00660D01" w:rsidRDefault="004B3A75" w:rsidP="00DF7AC9">
            <w:pPr>
              <w:rPr>
                <w:b w:val="0"/>
                <w:bCs w:val="0"/>
              </w:rPr>
            </w:pPr>
            <w:r>
              <w:rPr>
                <w:b w:val="0"/>
                <w:bCs w:val="0"/>
              </w:rPr>
              <w:t xml:space="preserve">What is the proposed new Ring Road route?  </w:t>
            </w:r>
          </w:p>
        </w:tc>
        <w:tc>
          <w:tcPr>
            <w:tcW w:w="6237" w:type="dxa"/>
            <w:tcBorders>
              <w:top w:val="single" w:sz="4" w:space="0" w:color="00B0F0"/>
              <w:left w:val="single" w:sz="4" w:space="0" w:color="00B0F0"/>
              <w:bottom w:val="single" w:sz="4" w:space="0" w:color="00B0F0"/>
              <w:right w:val="single" w:sz="4" w:space="0" w:color="00B0F0"/>
            </w:tcBorders>
          </w:tcPr>
          <w:p w14:paraId="330424E0" w14:textId="10CFCD34" w:rsidR="00660D01" w:rsidRDefault="00186A8A" w:rsidP="00DF7AC9">
            <w:pPr>
              <w:cnfStyle w:val="000000000000" w:firstRow="0" w:lastRow="0" w:firstColumn="0" w:lastColumn="0" w:oddVBand="0" w:evenVBand="0" w:oddHBand="0" w:evenHBand="0" w:firstRowFirstColumn="0" w:firstRowLastColumn="0" w:lastRowFirstColumn="0" w:lastRowLastColumn="0"/>
            </w:pPr>
            <w:r>
              <w:t>W</w:t>
            </w:r>
            <w:r w:rsidRPr="00F45E1A">
              <w:t xml:space="preserve">e are proposing to relocate </w:t>
            </w:r>
            <w:r>
              <w:t xml:space="preserve">part of </w:t>
            </w:r>
            <w:r w:rsidRPr="00F45E1A">
              <w:t>the</w:t>
            </w:r>
            <w:r>
              <w:t xml:space="preserve"> current</w:t>
            </w:r>
            <w:r w:rsidRPr="00F45E1A">
              <w:t xml:space="preserve"> Ring Road route further outside the town centre area, from</w:t>
            </w:r>
            <w:r w:rsidR="004F1014">
              <w:t xml:space="preserve"> </w:t>
            </w:r>
            <w:r w:rsidRPr="00F45E1A">
              <w:t>the A259 Ashford Road and A259</w:t>
            </w:r>
            <w:r>
              <w:t xml:space="preserve"> </w:t>
            </w:r>
            <w:r w:rsidRPr="00F45E1A">
              <w:t>Susans Road to the A2040 The Avenue</w:t>
            </w:r>
            <w:r>
              <w:t>, Upper Avenue</w:t>
            </w:r>
            <w:r w:rsidRPr="00F45E1A">
              <w:t xml:space="preserve"> and Cavendish Place.</w:t>
            </w:r>
          </w:p>
        </w:tc>
        <w:tc>
          <w:tcPr>
            <w:tcW w:w="1701" w:type="dxa"/>
            <w:tcBorders>
              <w:top w:val="single" w:sz="4" w:space="0" w:color="00B0F0"/>
              <w:left w:val="single" w:sz="4" w:space="0" w:color="00B0F0"/>
              <w:bottom w:val="single" w:sz="4" w:space="0" w:color="00B0F0"/>
              <w:right w:val="single" w:sz="4" w:space="0" w:color="00B0F0"/>
            </w:tcBorders>
          </w:tcPr>
          <w:p w14:paraId="410784AF" w14:textId="356C5D46" w:rsidR="00660D01" w:rsidRDefault="00186A8A" w:rsidP="00DF7AC9">
            <w:pPr>
              <w:cnfStyle w:val="000000000000" w:firstRow="0" w:lastRow="0" w:firstColumn="0" w:lastColumn="0" w:oddVBand="0" w:evenVBand="0" w:oddHBand="0" w:evenHBand="0" w:firstRowFirstColumn="0" w:firstRowLastColumn="0" w:lastRowFirstColumn="0" w:lastRowLastColumn="0"/>
            </w:pPr>
            <w:r>
              <w:t>Page 1</w:t>
            </w:r>
            <w:r w:rsidR="00E2279C">
              <w:t>8</w:t>
            </w:r>
          </w:p>
        </w:tc>
      </w:tr>
      <w:tr w:rsidR="00660D01" w14:paraId="7CB4B541"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26443318" w14:textId="513E49B4" w:rsidR="00660D01" w:rsidRDefault="004B3A75" w:rsidP="00DF7AC9">
            <w:pPr>
              <w:rPr>
                <w:b w:val="0"/>
                <w:bCs w:val="0"/>
              </w:rPr>
            </w:pPr>
            <w:r>
              <w:rPr>
                <w:b w:val="0"/>
                <w:bCs w:val="0"/>
              </w:rPr>
              <w:t>Why is the Ring Road being relocated?</w:t>
            </w:r>
          </w:p>
        </w:tc>
        <w:tc>
          <w:tcPr>
            <w:tcW w:w="6237" w:type="dxa"/>
            <w:tcBorders>
              <w:top w:val="single" w:sz="4" w:space="0" w:color="00B0F0"/>
              <w:left w:val="single" w:sz="4" w:space="0" w:color="00B0F0"/>
              <w:bottom w:val="single" w:sz="4" w:space="0" w:color="00B0F0"/>
              <w:right w:val="single" w:sz="4" w:space="0" w:color="00B0F0"/>
            </w:tcBorders>
          </w:tcPr>
          <w:p w14:paraId="5DB3C83F" w14:textId="7466F899" w:rsidR="00186A8A" w:rsidRDefault="00186A8A" w:rsidP="00186A8A">
            <w:pPr>
              <w:cnfStyle w:val="000000000000" w:firstRow="0" w:lastRow="0" w:firstColumn="0" w:lastColumn="0" w:oddVBand="0" w:evenVBand="0" w:oddHBand="0" w:evenHBand="0" w:firstRowFirstColumn="0" w:firstRowLastColumn="0" w:lastRowFirstColumn="0" w:lastRowLastColumn="0"/>
            </w:pPr>
            <w:r>
              <w:t>The proposed relocation of the Ring Road will create a more attractive east-west route for vehicles around the town centre and will reduce the level of through</w:t>
            </w:r>
            <w:r w:rsidR="00680671">
              <w:t>-</w:t>
            </w:r>
            <w:r>
              <w:t xml:space="preserve">traffic in the town centre. </w:t>
            </w:r>
          </w:p>
          <w:p w14:paraId="2D5BEFD5" w14:textId="77777777" w:rsidR="006F65C5" w:rsidRDefault="006F65C5" w:rsidP="00186A8A">
            <w:pPr>
              <w:cnfStyle w:val="000000000000" w:firstRow="0" w:lastRow="0" w:firstColumn="0" w:lastColumn="0" w:oddVBand="0" w:evenVBand="0" w:oddHBand="0" w:evenHBand="0" w:firstRowFirstColumn="0" w:firstRowLastColumn="0" w:lastRowFirstColumn="0" w:lastRowLastColumn="0"/>
            </w:pPr>
          </w:p>
          <w:p w14:paraId="2168EFE5" w14:textId="1B10194E" w:rsidR="00660D01" w:rsidRDefault="00186A8A" w:rsidP="00DF7AC9">
            <w:pPr>
              <w:cnfStyle w:val="000000000000" w:firstRow="0" w:lastRow="0" w:firstColumn="0" w:lastColumn="0" w:oddVBand="0" w:evenVBand="0" w:oddHBand="0" w:evenHBand="0" w:firstRowFirstColumn="0" w:firstRowLastColumn="0" w:lastRowFirstColumn="0" w:lastRowLastColumn="0"/>
            </w:pPr>
            <w:r>
              <w:t>By reducing the level of traffic, we will improve pedestrian priority and space</w:t>
            </w:r>
            <w:r w:rsidR="00BC03CD">
              <w:t xml:space="preserve">, </w:t>
            </w:r>
            <w:r>
              <w:t>create a greater sense of arrival for vehicular traffic into the town</w:t>
            </w:r>
            <w:r w:rsidR="00BC03CD">
              <w:t xml:space="preserve"> and p</w:t>
            </w:r>
            <w:r w:rsidR="00BC03CD" w:rsidRPr="00BC03CD">
              <w:t>rovide potential opportunities for further walking and cycling improvements in the future</w:t>
            </w:r>
            <w:r w:rsidR="00BC03CD">
              <w:t>.</w:t>
            </w:r>
          </w:p>
        </w:tc>
        <w:tc>
          <w:tcPr>
            <w:tcW w:w="1701" w:type="dxa"/>
            <w:tcBorders>
              <w:top w:val="single" w:sz="4" w:space="0" w:color="00B0F0"/>
              <w:left w:val="single" w:sz="4" w:space="0" w:color="00B0F0"/>
              <w:bottom w:val="single" w:sz="4" w:space="0" w:color="00B0F0"/>
              <w:right w:val="single" w:sz="4" w:space="0" w:color="00B0F0"/>
            </w:tcBorders>
          </w:tcPr>
          <w:p w14:paraId="51C7E54E" w14:textId="4849839B" w:rsidR="00660D01" w:rsidRDefault="00186A8A" w:rsidP="00DF7AC9">
            <w:pPr>
              <w:cnfStyle w:val="000000000000" w:firstRow="0" w:lastRow="0" w:firstColumn="0" w:lastColumn="0" w:oddVBand="0" w:evenVBand="0" w:oddHBand="0" w:evenHBand="0" w:firstRowFirstColumn="0" w:firstRowLastColumn="0" w:lastRowFirstColumn="0" w:lastRowLastColumn="0"/>
            </w:pPr>
            <w:r>
              <w:t>Page 1</w:t>
            </w:r>
            <w:r w:rsidR="00915FDF">
              <w:t>8</w:t>
            </w:r>
          </w:p>
        </w:tc>
      </w:tr>
      <w:tr w:rsidR="00E5438B" w14:paraId="309BCAEF"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3499A4F5" w14:textId="71F5B709" w:rsidR="00E5438B" w:rsidRPr="00E5438B" w:rsidRDefault="00E5438B" w:rsidP="00DF7AC9">
            <w:pPr>
              <w:rPr>
                <w:b w:val="0"/>
                <w:bCs w:val="0"/>
              </w:rPr>
            </w:pPr>
            <w:r w:rsidRPr="00E5438B">
              <w:rPr>
                <w:b w:val="0"/>
                <w:bCs w:val="0"/>
              </w:rPr>
              <w:t>W</w:t>
            </w:r>
            <w:r w:rsidR="00F92D71">
              <w:rPr>
                <w:b w:val="0"/>
                <w:bCs w:val="0"/>
              </w:rPr>
              <w:t xml:space="preserve">ould </w:t>
            </w:r>
            <w:r w:rsidRPr="00E5438B">
              <w:rPr>
                <w:b w:val="0"/>
                <w:bCs w:val="0"/>
              </w:rPr>
              <w:t>any physical changes be made as part of the relocation of the Ring Road?</w:t>
            </w:r>
          </w:p>
        </w:tc>
        <w:tc>
          <w:tcPr>
            <w:tcW w:w="6237" w:type="dxa"/>
            <w:tcBorders>
              <w:top w:val="single" w:sz="4" w:space="0" w:color="00B0F0"/>
              <w:left w:val="single" w:sz="4" w:space="0" w:color="00B0F0"/>
              <w:bottom w:val="single" w:sz="4" w:space="0" w:color="00B0F0"/>
              <w:right w:val="single" w:sz="4" w:space="0" w:color="00B0F0"/>
            </w:tcBorders>
          </w:tcPr>
          <w:p w14:paraId="055A1C4E" w14:textId="3DCDFDAC" w:rsidR="00E5438B" w:rsidRDefault="00186A8A" w:rsidP="00DF7AC9">
            <w:pPr>
              <w:cnfStyle w:val="000000000000" w:firstRow="0" w:lastRow="0" w:firstColumn="0" w:lastColumn="0" w:oddVBand="0" w:evenVBand="0" w:oddHBand="0" w:evenHBand="0" w:firstRowFirstColumn="0" w:firstRowLastColumn="0" w:lastRowFirstColumn="0" w:lastRowLastColumn="0"/>
            </w:pPr>
            <w:r>
              <w:t>New road signs and road markings w</w:t>
            </w:r>
            <w:r w:rsidR="00B426A7">
              <w:t>ould</w:t>
            </w:r>
            <w:r>
              <w:t xml:space="preserve"> be installed to formalise the changes to the Ring Road route and encourage through</w:t>
            </w:r>
            <w:r w:rsidR="00680671">
              <w:t>-</w:t>
            </w:r>
            <w:r>
              <w:t>traffic to use it rather than other routes closer to the town centre. Existing signs and road markings w</w:t>
            </w:r>
            <w:r w:rsidR="00B426A7">
              <w:t>ould</w:t>
            </w:r>
            <w:r>
              <w:t xml:space="preserve"> be removed along Ashford Road and Susans Road to make clear this is no longer part of the Ring Road.</w:t>
            </w:r>
          </w:p>
        </w:tc>
        <w:tc>
          <w:tcPr>
            <w:tcW w:w="1701" w:type="dxa"/>
            <w:tcBorders>
              <w:top w:val="single" w:sz="4" w:space="0" w:color="00B0F0"/>
              <w:left w:val="single" w:sz="4" w:space="0" w:color="00B0F0"/>
              <w:bottom w:val="single" w:sz="4" w:space="0" w:color="00B0F0"/>
              <w:right w:val="single" w:sz="4" w:space="0" w:color="00B0F0"/>
            </w:tcBorders>
          </w:tcPr>
          <w:p w14:paraId="6CFC92E2" w14:textId="6E9F566F" w:rsidR="00E5438B" w:rsidRDefault="00186A8A" w:rsidP="00DF7AC9">
            <w:pPr>
              <w:cnfStyle w:val="000000000000" w:firstRow="0" w:lastRow="0" w:firstColumn="0" w:lastColumn="0" w:oddVBand="0" w:evenVBand="0" w:oddHBand="0" w:evenHBand="0" w:firstRowFirstColumn="0" w:firstRowLastColumn="0" w:lastRowFirstColumn="0" w:lastRowLastColumn="0"/>
            </w:pPr>
            <w:r>
              <w:t>Page 1</w:t>
            </w:r>
            <w:r w:rsidR="00915FDF">
              <w:t>8</w:t>
            </w:r>
          </w:p>
        </w:tc>
      </w:tr>
      <w:tr w:rsidR="00CB1B1D" w14:paraId="35FB39C1"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438AF49D" w14:textId="795D4452" w:rsidR="00CB1B1D" w:rsidRDefault="00CB1B1D" w:rsidP="00DF7AC9">
            <w:pPr>
              <w:rPr>
                <w:b w:val="0"/>
                <w:bCs w:val="0"/>
              </w:rPr>
            </w:pPr>
            <w:r>
              <w:rPr>
                <w:b w:val="0"/>
                <w:bCs w:val="0"/>
              </w:rPr>
              <w:t>W</w:t>
            </w:r>
            <w:r w:rsidR="00F92D71">
              <w:rPr>
                <w:b w:val="0"/>
                <w:bCs w:val="0"/>
              </w:rPr>
              <w:t xml:space="preserve">ould </w:t>
            </w:r>
            <w:r>
              <w:rPr>
                <w:b w:val="0"/>
                <w:bCs w:val="0"/>
              </w:rPr>
              <w:t xml:space="preserve">the </w:t>
            </w:r>
            <w:r w:rsidR="00922C5B">
              <w:rPr>
                <w:b w:val="0"/>
                <w:bCs w:val="0"/>
              </w:rPr>
              <w:t xml:space="preserve">new </w:t>
            </w:r>
            <w:r>
              <w:rPr>
                <w:b w:val="0"/>
                <w:bCs w:val="0"/>
              </w:rPr>
              <w:t>Ring Road route affect traffic?</w:t>
            </w:r>
          </w:p>
        </w:tc>
        <w:tc>
          <w:tcPr>
            <w:tcW w:w="6237" w:type="dxa"/>
            <w:tcBorders>
              <w:top w:val="single" w:sz="4" w:space="0" w:color="00B0F0"/>
              <w:left w:val="single" w:sz="4" w:space="0" w:color="00B0F0"/>
              <w:bottom w:val="single" w:sz="4" w:space="0" w:color="00B0F0"/>
              <w:right w:val="single" w:sz="4" w:space="0" w:color="00B0F0"/>
            </w:tcBorders>
          </w:tcPr>
          <w:p w14:paraId="44D709AB" w14:textId="1F70F93A" w:rsidR="00CB1B1D" w:rsidRDefault="00186A8A" w:rsidP="00DF7AC9">
            <w:pPr>
              <w:cnfStyle w:val="000000000000" w:firstRow="0" w:lastRow="0" w:firstColumn="0" w:lastColumn="0" w:oddVBand="0" w:evenVBand="0" w:oddHBand="0" w:evenHBand="0" w:firstRowFirstColumn="0" w:firstRowLastColumn="0" w:lastRowFirstColumn="0" w:lastRowLastColumn="0"/>
            </w:pPr>
            <w:r>
              <w:t xml:space="preserve">Our updated traffic modelling </w:t>
            </w:r>
            <w:r w:rsidRPr="00413DCF">
              <w:t>shows the introduction of the proposed new Ring Road route would generally have minimal impacts on traffic flows because the route is already widely used.</w:t>
            </w:r>
          </w:p>
        </w:tc>
        <w:tc>
          <w:tcPr>
            <w:tcW w:w="1701" w:type="dxa"/>
            <w:tcBorders>
              <w:top w:val="single" w:sz="4" w:space="0" w:color="00B0F0"/>
              <w:left w:val="single" w:sz="4" w:space="0" w:color="00B0F0"/>
              <w:bottom w:val="single" w:sz="4" w:space="0" w:color="00B0F0"/>
              <w:right w:val="single" w:sz="4" w:space="0" w:color="00B0F0"/>
            </w:tcBorders>
          </w:tcPr>
          <w:p w14:paraId="089ACEC6" w14:textId="5348EB16" w:rsidR="00CB1B1D" w:rsidRDefault="00186A8A" w:rsidP="00DF7AC9">
            <w:pPr>
              <w:cnfStyle w:val="000000000000" w:firstRow="0" w:lastRow="0" w:firstColumn="0" w:lastColumn="0" w:oddVBand="0" w:evenVBand="0" w:oddHBand="0" w:evenHBand="0" w:firstRowFirstColumn="0" w:firstRowLastColumn="0" w:lastRowFirstColumn="0" w:lastRowLastColumn="0"/>
            </w:pPr>
            <w:r>
              <w:t>Page 1</w:t>
            </w:r>
            <w:r w:rsidR="00915FDF">
              <w:t>8</w:t>
            </w:r>
            <w:r>
              <w:t xml:space="preserve"> </w:t>
            </w:r>
          </w:p>
        </w:tc>
      </w:tr>
      <w:tr w:rsidR="00CB1B1D" w14:paraId="25541125"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6658A2FF" w14:textId="7E5571DF" w:rsidR="00CB1B1D" w:rsidRDefault="00CB1B1D" w:rsidP="00DF7AC9">
            <w:pPr>
              <w:rPr>
                <w:b w:val="0"/>
                <w:bCs w:val="0"/>
              </w:rPr>
            </w:pPr>
            <w:r>
              <w:rPr>
                <w:b w:val="0"/>
                <w:bCs w:val="0"/>
              </w:rPr>
              <w:t>Is the Ring Road relocation funded?</w:t>
            </w:r>
          </w:p>
        </w:tc>
        <w:tc>
          <w:tcPr>
            <w:tcW w:w="6237" w:type="dxa"/>
            <w:tcBorders>
              <w:top w:val="single" w:sz="4" w:space="0" w:color="00B0F0"/>
              <w:left w:val="single" w:sz="4" w:space="0" w:color="00B0F0"/>
              <w:bottom w:val="single" w:sz="4" w:space="0" w:color="00B0F0"/>
              <w:right w:val="single" w:sz="4" w:space="0" w:color="00B0F0"/>
            </w:tcBorders>
          </w:tcPr>
          <w:p w14:paraId="71720B24" w14:textId="2C6C3DA0" w:rsidR="00CB1B1D" w:rsidRDefault="00186A8A" w:rsidP="00DF7AC9">
            <w:pPr>
              <w:cnfStyle w:val="000000000000" w:firstRow="0" w:lastRow="0" w:firstColumn="0" w:lastColumn="0" w:oddVBand="0" w:evenVBand="0" w:oddHBand="0" w:evenHBand="0" w:firstRowFirstColumn="0" w:firstRowLastColumn="0" w:lastRowFirstColumn="0" w:lastRowLastColumn="0"/>
            </w:pPr>
            <w:r w:rsidRPr="00292FB0">
              <w:t>We do not currently have funding secured for</w:t>
            </w:r>
            <w:r>
              <w:t xml:space="preserve"> </w:t>
            </w:r>
            <w:r w:rsidRPr="00292FB0">
              <w:t xml:space="preserve">the relocation of the Ring Road. By including </w:t>
            </w:r>
            <w:r>
              <w:t>it</w:t>
            </w:r>
            <w:r w:rsidRPr="00292FB0">
              <w:t xml:space="preserve"> in this consultation and getting public feedback at this point, we aim to be in a strong position to take </w:t>
            </w:r>
            <w:r>
              <w:t xml:space="preserve">the design </w:t>
            </w:r>
            <w:r w:rsidRPr="00292FB0">
              <w:t>forward through detailed design in the future and to enhance our case for funding.</w:t>
            </w:r>
          </w:p>
        </w:tc>
        <w:tc>
          <w:tcPr>
            <w:tcW w:w="1701" w:type="dxa"/>
            <w:tcBorders>
              <w:top w:val="single" w:sz="4" w:space="0" w:color="00B0F0"/>
              <w:left w:val="single" w:sz="4" w:space="0" w:color="00B0F0"/>
              <w:bottom w:val="single" w:sz="4" w:space="0" w:color="00B0F0"/>
              <w:right w:val="single" w:sz="4" w:space="0" w:color="00B0F0"/>
            </w:tcBorders>
          </w:tcPr>
          <w:p w14:paraId="3F22639B" w14:textId="41A63187" w:rsidR="00CB1B1D" w:rsidRDefault="00186A8A" w:rsidP="00DF7AC9">
            <w:pPr>
              <w:cnfStyle w:val="000000000000" w:firstRow="0" w:lastRow="0" w:firstColumn="0" w:lastColumn="0" w:oddVBand="0" w:evenVBand="0" w:oddHBand="0" w:evenHBand="0" w:firstRowFirstColumn="0" w:firstRowLastColumn="0" w:lastRowFirstColumn="0" w:lastRowLastColumn="0"/>
            </w:pPr>
            <w:r>
              <w:t xml:space="preserve">Page 8  </w:t>
            </w:r>
          </w:p>
        </w:tc>
      </w:tr>
      <w:tr w:rsidR="00CB1B1D" w14:paraId="772BDB71" w14:textId="77777777" w:rsidTr="00F54FC1">
        <w:trPr>
          <w:trHeight w:val="479"/>
        </w:trPr>
        <w:tc>
          <w:tcPr>
            <w:cnfStyle w:val="001000000000" w:firstRow="0" w:lastRow="0" w:firstColumn="1" w:lastColumn="0" w:oddVBand="0" w:evenVBand="0" w:oddHBand="0" w:evenHBand="0" w:firstRowFirstColumn="0" w:firstRowLastColumn="0" w:lastRowFirstColumn="0" w:lastRowLastColumn="0"/>
            <w:tcW w:w="10201" w:type="dxa"/>
            <w:gridSpan w:val="3"/>
            <w:tcBorders>
              <w:top w:val="single" w:sz="4" w:space="0" w:color="00B0F0"/>
              <w:left w:val="single" w:sz="4" w:space="0" w:color="00B0F0"/>
              <w:bottom w:val="single" w:sz="4" w:space="0" w:color="00B0F0"/>
              <w:right w:val="single" w:sz="4" w:space="0" w:color="00B0F0"/>
            </w:tcBorders>
          </w:tcPr>
          <w:p w14:paraId="23510B51" w14:textId="7818CF8E" w:rsidR="00CB1B1D" w:rsidRPr="00F54FC1" w:rsidRDefault="00F54FC1" w:rsidP="00F54FC1">
            <w:pPr>
              <w:jc w:val="center"/>
              <w:rPr>
                <w:b w:val="0"/>
                <w:bCs w:val="0"/>
              </w:rPr>
            </w:pPr>
            <w:r>
              <w:t>Memorial Roundabout</w:t>
            </w:r>
          </w:p>
        </w:tc>
      </w:tr>
      <w:tr w:rsidR="00CB1B1D" w14:paraId="3AD9688E"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510C2298" w14:textId="01E661D5" w:rsidR="00CB1B1D" w:rsidRDefault="00CB1B1D" w:rsidP="00DF7AC9">
            <w:pPr>
              <w:rPr>
                <w:b w:val="0"/>
                <w:bCs w:val="0"/>
              </w:rPr>
            </w:pPr>
            <w:r>
              <w:rPr>
                <w:b w:val="0"/>
                <w:bCs w:val="0"/>
              </w:rPr>
              <w:t xml:space="preserve">What improvements are </w:t>
            </w:r>
            <w:r w:rsidR="009003FC">
              <w:rPr>
                <w:b w:val="0"/>
                <w:bCs w:val="0"/>
              </w:rPr>
              <w:t>proposed for Memo</w:t>
            </w:r>
            <w:r>
              <w:rPr>
                <w:b w:val="0"/>
                <w:bCs w:val="0"/>
              </w:rPr>
              <w:t xml:space="preserve">rial </w:t>
            </w:r>
            <w:r w:rsidR="009003FC">
              <w:rPr>
                <w:b w:val="0"/>
                <w:bCs w:val="0"/>
              </w:rPr>
              <w:t>R</w:t>
            </w:r>
            <w:r>
              <w:rPr>
                <w:b w:val="0"/>
                <w:bCs w:val="0"/>
              </w:rPr>
              <w:t>oundabout?</w:t>
            </w:r>
          </w:p>
        </w:tc>
        <w:tc>
          <w:tcPr>
            <w:tcW w:w="6237" w:type="dxa"/>
            <w:tcBorders>
              <w:top w:val="single" w:sz="4" w:space="0" w:color="00B0F0"/>
              <w:left w:val="single" w:sz="4" w:space="0" w:color="00B0F0"/>
              <w:bottom w:val="single" w:sz="4" w:space="0" w:color="00B0F0"/>
              <w:right w:val="single" w:sz="4" w:space="0" w:color="00B0F0"/>
            </w:tcBorders>
          </w:tcPr>
          <w:p w14:paraId="363A240D" w14:textId="38BCBCFC" w:rsidR="00785EC5" w:rsidRPr="00785EC5" w:rsidRDefault="00186A8A" w:rsidP="00785EC5">
            <w:pPr>
              <w:cnfStyle w:val="000000000000" w:firstRow="0" w:lastRow="0" w:firstColumn="0" w:lastColumn="0" w:oddVBand="0" w:evenVBand="0" w:oddHBand="0" w:evenHBand="0" w:firstRowFirstColumn="0" w:firstRowLastColumn="0" w:lastRowFirstColumn="0" w:lastRowLastColumn="0"/>
            </w:pPr>
            <w:r>
              <w:t>The proposed improvements to Memorial Roundabout include adding new zebra crossing points on all arms of the roundabout and increasing pedestrian space.</w:t>
            </w:r>
            <w:r w:rsidRPr="00C32716">
              <w:t xml:space="preserve"> </w:t>
            </w:r>
            <w:r w:rsidR="00785EC5" w:rsidRPr="00785EC5">
              <w:t>Our designs include a number of raised zebra crossings, which combine traffic calming measures (flat-top hump) with pedestrian crossings, encouraging drivers to lower speeds where</w:t>
            </w:r>
            <w:r w:rsidR="00785EC5">
              <w:t xml:space="preserve"> </w:t>
            </w:r>
            <w:r w:rsidR="00785EC5" w:rsidRPr="00785EC5">
              <w:t>pedestrians are crossing enhancing the safety for pedestrians.</w:t>
            </w:r>
          </w:p>
          <w:p w14:paraId="088F120F" w14:textId="77777777" w:rsidR="00186A8A" w:rsidRDefault="00186A8A" w:rsidP="00186A8A">
            <w:pPr>
              <w:cnfStyle w:val="000000000000" w:firstRow="0" w:lastRow="0" w:firstColumn="0" w:lastColumn="0" w:oddVBand="0" w:evenVBand="0" w:oddHBand="0" w:evenHBand="0" w:firstRowFirstColumn="0" w:firstRowLastColumn="0" w:lastRowFirstColumn="0" w:lastRowLastColumn="0"/>
            </w:pPr>
          </w:p>
          <w:p w14:paraId="5997F703" w14:textId="6CF48EE2" w:rsidR="00CB1B1D" w:rsidRDefault="00186A8A" w:rsidP="00DF7AC9">
            <w:pPr>
              <w:cnfStyle w:val="000000000000" w:firstRow="0" w:lastRow="0" w:firstColumn="0" w:lastColumn="0" w:oddVBand="0" w:evenVBand="0" w:oddHBand="0" w:evenHBand="0" w:firstRowFirstColumn="0" w:firstRowLastColumn="0" w:lastRowFirstColumn="0" w:lastRowLastColumn="0"/>
            </w:pPr>
            <w:r>
              <w:t xml:space="preserve">For full details on the </w:t>
            </w:r>
            <w:r w:rsidR="00DF064B">
              <w:t>proposed</w:t>
            </w:r>
            <w:r>
              <w:t xml:space="preserve"> improvements for each arm</w:t>
            </w:r>
            <w:r w:rsidR="00DF064B">
              <w:t>,</w:t>
            </w:r>
            <w:r>
              <w:t xml:space="preserve"> please see </w:t>
            </w:r>
            <w:hyperlink r:id="rId11" w:history="1">
              <w:r w:rsidRPr="00D62EF5">
                <w:rPr>
                  <w:rStyle w:val="Hyperlink"/>
                </w:rPr>
                <w:t>our consultation brochure.</w:t>
              </w:r>
            </w:hyperlink>
          </w:p>
        </w:tc>
        <w:tc>
          <w:tcPr>
            <w:tcW w:w="1701" w:type="dxa"/>
            <w:tcBorders>
              <w:top w:val="single" w:sz="4" w:space="0" w:color="00B0F0"/>
              <w:left w:val="single" w:sz="4" w:space="0" w:color="00B0F0"/>
              <w:bottom w:val="single" w:sz="4" w:space="0" w:color="00B0F0"/>
              <w:right w:val="single" w:sz="4" w:space="0" w:color="00B0F0"/>
            </w:tcBorders>
          </w:tcPr>
          <w:p w14:paraId="35EC071B" w14:textId="101B16E7" w:rsidR="00CB1B1D" w:rsidRDefault="00794591" w:rsidP="00DF7AC9">
            <w:pPr>
              <w:cnfStyle w:val="000000000000" w:firstRow="0" w:lastRow="0" w:firstColumn="0" w:lastColumn="0" w:oddVBand="0" w:evenVBand="0" w:oddHBand="0" w:evenHBand="0" w:firstRowFirstColumn="0" w:firstRowLastColumn="0" w:lastRowFirstColumn="0" w:lastRowLastColumn="0"/>
            </w:pPr>
            <w:r>
              <w:t xml:space="preserve">Page </w:t>
            </w:r>
            <w:r w:rsidR="00915FDF">
              <w:t>16-17</w:t>
            </w:r>
            <w:r>
              <w:t xml:space="preserve"> </w:t>
            </w:r>
          </w:p>
        </w:tc>
      </w:tr>
      <w:tr w:rsidR="00CB1B1D" w14:paraId="05ECB155"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5411345E" w14:textId="16BF4172" w:rsidR="00CB1B1D" w:rsidRDefault="00CB1B1D" w:rsidP="00DF7AC9">
            <w:pPr>
              <w:rPr>
                <w:b w:val="0"/>
                <w:bCs w:val="0"/>
              </w:rPr>
            </w:pPr>
            <w:r>
              <w:rPr>
                <w:b w:val="0"/>
                <w:bCs w:val="0"/>
              </w:rPr>
              <w:t>What benefits will the improvements have?</w:t>
            </w:r>
          </w:p>
        </w:tc>
        <w:tc>
          <w:tcPr>
            <w:tcW w:w="6237" w:type="dxa"/>
            <w:tcBorders>
              <w:top w:val="single" w:sz="4" w:space="0" w:color="00B0F0"/>
              <w:left w:val="single" w:sz="4" w:space="0" w:color="00B0F0"/>
              <w:bottom w:val="single" w:sz="4" w:space="0" w:color="00B0F0"/>
              <w:right w:val="single" w:sz="4" w:space="0" w:color="00B0F0"/>
            </w:tcBorders>
          </w:tcPr>
          <w:p w14:paraId="3312ECCA" w14:textId="141FF92F" w:rsidR="00CB1B1D" w:rsidRDefault="00186A8A" w:rsidP="00DF7AC9">
            <w:pPr>
              <w:cnfStyle w:val="000000000000" w:firstRow="0" w:lastRow="0" w:firstColumn="0" w:lastColumn="0" w:oddVBand="0" w:evenVBand="0" w:oddHBand="0" w:evenHBand="0" w:firstRowFirstColumn="0" w:firstRowLastColumn="0" w:lastRowFirstColumn="0" w:lastRowLastColumn="0"/>
            </w:pPr>
            <w:r>
              <w:t xml:space="preserve">The improvements to Memorial </w:t>
            </w:r>
            <w:r w:rsidR="00DF064B">
              <w:t>R</w:t>
            </w:r>
            <w:r>
              <w:t xml:space="preserve">oundabout will increase pedestrian space, therefore prioritising pedestrians and increasing accessibility. By slowing down traffic on the approach to and from the town centre, it will </w:t>
            </w:r>
            <w:r w:rsidR="00DF064B">
              <w:t>also</w:t>
            </w:r>
            <w:r>
              <w:t xml:space="preserve"> improve the safety of pedestrians. </w:t>
            </w:r>
            <w:r w:rsidR="009B1A38" w:rsidRPr="009B1A38">
              <w:rPr>
                <w:rFonts w:ascii="Arial" w:hAnsi="Arial" w:cs="Arial"/>
                <w:color w:val="000000"/>
                <w:sz w:val="24"/>
                <w:szCs w:val="24"/>
              </w:rPr>
              <w:t xml:space="preserve"> </w:t>
            </w:r>
            <w:r w:rsidR="009B1A38" w:rsidRPr="009B1A38">
              <w:t xml:space="preserve">Reduced traffic speeds in this area will also benefit cyclists navigating the roundabout. </w:t>
            </w:r>
          </w:p>
        </w:tc>
        <w:tc>
          <w:tcPr>
            <w:tcW w:w="1701" w:type="dxa"/>
            <w:tcBorders>
              <w:top w:val="single" w:sz="4" w:space="0" w:color="00B0F0"/>
              <w:left w:val="single" w:sz="4" w:space="0" w:color="00B0F0"/>
              <w:bottom w:val="single" w:sz="4" w:space="0" w:color="00B0F0"/>
              <w:right w:val="single" w:sz="4" w:space="0" w:color="00B0F0"/>
            </w:tcBorders>
          </w:tcPr>
          <w:p w14:paraId="7812D7C6" w14:textId="290CE404" w:rsidR="00CB1B1D" w:rsidRDefault="00915FDF" w:rsidP="00DF7AC9">
            <w:pPr>
              <w:cnfStyle w:val="000000000000" w:firstRow="0" w:lastRow="0" w:firstColumn="0" w:lastColumn="0" w:oddVBand="0" w:evenVBand="0" w:oddHBand="0" w:evenHBand="0" w:firstRowFirstColumn="0" w:firstRowLastColumn="0" w:lastRowFirstColumn="0" w:lastRowLastColumn="0"/>
            </w:pPr>
            <w:r>
              <w:t>Page 16-17</w:t>
            </w:r>
          </w:p>
        </w:tc>
      </w:tr>
      <w:tr w:rsidR="00CB1B1D" w14:paraId="17FE7093"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572CBF14" w14:textId="23789A00" w:rsidR="00CB1B1D" w:rsidRDefault="003C0A36" w:rsidP="00DF7AC9">
            <w:pPr>
              <w:rPr>
                <w:b w:val="0"/>
                <w:bCs w:val="0"/>
              </w:rPr>
            </w:pPr>
            <w:r>
              <w:rPr>
                <w:b w:val="0"/>
                <w:bCs w:val="0"/>
              </w:rPr>
              <w:t>Are the improvements funded?</w:t>
            </w:r>
          </w:p>
        </w:tc>
        <w:tc>
          <w:tcPr>
            <w:tcW w:w="6237" w:type="dxa"/>
            <w:tcBorders>
              <w:top w:val="single" w:sz="4" w:space="0" w:color="00B0F0"/>
              <w:left w:val="single" w:sz="4" w:space="0" w:color="00B0F0"/>
              <w:bottom w:val="single" w:sz="4" w:space="0" w:color="00B0F0"/>
              <w:right w:val="single" w:sz="4" w:space="0" w:color="00B0F0"/>
            </w:tcBorders>
          </w:tcPr>
          <w:p w14:paraId="6AAB39B4" w14:textId="549B64E5" w:rsidR="00CB1B1D" w:rsidRDefault="00186A8A" w:rsidP="00DF7AC9">
            <w:pPr>
              <w:cnfStyle w:val="000000000000" w:firstRow="0" w:lastRow="0" w:firstColumn="0" w:lastColumn="0" w:oddVBand="0" w:evenVBand="0" w:oddHBand="0" w:evenHBand="0" w:firstRowFirstColumn="0" w:firstRowLastColumn="0" w:lastRowFirstColumn="0" w:lastRowLastColumn="0"/>
            </w:pPr>
            <w:r w:rsidRPr="00292FB0">
              <w:t>We do not currently have funding secured for</w:t>
            </w:r>
            <w:r>
              <w:t xml:space="preserve"> </w:t>
            </w:r>
            <w:r w:rsidRPr="00292FB0">
              <w:t>the improvements to Memorial Roundabout</w:t>
            </w:r>
            <w:r>
              <w:t>.</w:t>
            </w:r>
            <w:r w:rsidRPr="00292FB0">
              <w:t xml:space="preserve"> By including </w:t>
            </w:r>
            <w:r>
              <w:t>it</w:t>
            </w:r>
            <w:r w:rsidRPr="00292FB0">
              <w:t xml:space="preserve"> in this consultation and getting public feedback at this point, we aim to be in a strong position to take </w:t>
            </w:r>
            <w:r>
              <w:t xml:space="preserve">the design </w:t>
            </w:r>
            <w:r w:rsidRPr="00292FB0">
              <w:t>forward through detailed design in the future and to enhance our case for funding.</w:t>
            </w:r>
          </w:p>
        </w:tc>
        <w:tc>
          <w:tcPr>
            <w:tcW w:w="1701" w:type="dxa"/>
            <w:tcBorders>
              <w:top w:val="single" w:sz="4" w:space="0" w:color="00B0F0"/>
              <w:left w:val="single" w:sz="4" w:space="0" w:color="00B0F0"/>
              <w:bottom w:val="single" w:sz="4" w:space="0" w:color="00B0F0"/>
              <w:right w:val="single" w:sz="4" w:space="0" w:color="00B0F0"/>
            </w:tcBorders>
          </w:tcPr>
          <w:p w14:paraId="45D1AD9E" w14:textId="34D6EEB6" w:rsidR="00CB1B1D" w:rsidRDefault="00794591" w:rsidP="00DF7AC9">
            <w:pPr>
              <w:cnfStyle w:val="000000000000" w:firstRow="0" w:lastRow="0" w:firstColumn="0" w:lastColumn="0" w:oddVBand="0" w:evenVBand="0" w:oddHBand="0" w:evenHBand="0" w:firstRowFirstColumn="0" w:firstRowLastColumn="0" w:lastRowFirstColumn="0" w:lastRowLastColumn="0"/>
            </w:pPr>
            <w:r>
              <w:t xml:space="preserve">Page 8 </w:t>
            </w:r>
          </w:p>
        </w:tc>
      </w:tr>
      <w:tr w:rsidR="003C0A36" w14:paraId="205A26B9" w14:textId="77777777" w:rsidTr="005C71AD">
        <w:tc>
          <w:tcPr>
            <w:cnfStyle w:val="001000000000" w:firstRow="0" w:lastRow="0" w:firstColumn="1" w:lastColumn="0" w:oddVBand="0" w:evenVBand="0" w:oddHBand="0" w:evenHBand="0" w:firstRowFirstColumn="0" w:firstRowLastColumn="0" w:lastRowFirstColumn="0" w:lastRowLastColumn="0"/>
            <w:tcW w:w="10201" w:type="dxa"/>
            <w:gridSpan w:val="3"/>
            <w:tcBorders>
              <w:top w:val="single" w:sz="4" w:space="0" w:color="00B0F0"/>
              <w:left w:val="single" w:sz="4" w:space="0" w:color="00B0F0"/>
              <w:bottom w:val="single" w:sz="4" w:space="0" w:color="00B0F0"/>
              <w:right w:val="single" w:sz="4" w:space="0" w:color="00B0F0"/>
            </w:tcBorders>
          </w:tcPr>
          <w:p w14:paraId="1D389FE0" w14:textId="16D1B2A5" w:rsidR="003C0A36" w:rsidRPr="00A960A1" w:rsidRDefault="00A960A1" w:rsidP="00F54FC1">
            <w:pPr>
              <w:jc w:val="center"/>
            </w:pPr>
            <w:r>
              <w:t>Public c</w:t>
            </w:r>
            <w:r w:rsidR="003C0A36" w:rsidRPr="00A960A1">
              <w:t>onsultation</w:t>
            </w:r>
          </w:p>
        </w:tc>
      </w:tr>
      <w:tr w:rsidR="003C0A36" w14:paraId="47FBA4C7"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4D7990BC" w14:textId="3AAE8BA1" w:rsidR="003C0A36" w:rsidRDefault="003C0A36" w:rsidP="00DF7AC9">
            <w:pPr>
              <w:rPr>
                <w:b w:val="0"/>
                <w:bCs w:val="0"/>
              </w:rPr>
            </w:pPr>
            <w:r>
              <w:rPr>
                <w:b w:val="0"/>
                <w:bCs w:val="0"/>
              </w:rPr>
              <w:t>What are the consultation dates?</w:t>
            </w:r>
          </w:p>
        </w:tc>
        <w:tc>
          <w:tcPr>
            <w:tcW w:w="6237" w:type="dxa"/>
            <w:tcBorders>
              <w:top w:val="single" w:sz="4" w:space="0" w:color="00B0F0"/>
              <w:left w:val="single" w:sz="4" w:space="0" w:color="00B0F0"/>
              <w:bottom w:val="single" w:sz="4" w:space="0" w:color="00B0F0"/>
              <w:right w:val="single" w:sz="4" w:space="0" w:color="00B0F0"/>
            </w:tcBorders>
          </w:tcPr>
          <w:p w14:paraId="4BB25529" w14:textId="03B00608" w:rsidR="003C0A36" w:rsidRDefault="00186A8A" w:rsidP="00DF7AC9">
            <w:pPr>
              <w:cnfStyle w:val="000000000000" w:firstRow="0" w:lastRow="0" w:firstColumn="0" w:lastColumn="0" w:oddVBand="0" w:evenVBand="0" w:oddHBand="0" w:evenHBand="0" w:firstRowFirstColumn="0" w:firstRowLastColumn="0" w:lastRowFirstColumn="0" w:lastRowLastColumn="0"/>
            </w:pPr>
            <w:r>
              <w:t xml:space="preserve">The consultation opens on </w:t>
            </w:r>
            <w:r w:rsidR="00BC0748">
              <w:t xml:space="preserve">Monday </w:t>
            </w:r>
            <w:r>
              <w:t xml:space="preserve">10 October </w:t>
            </w:r>
            <w:r w:rsidR="00DF064B">
              <w:t xml:space="preserve">2022 </w:t>
            </w:r>
            <w:r>
              <w:t xml:space="preserve">and will run until 11:59pm on </w:t>
            </w:r>
            <w:r w:rsidR="00BC0748">
              <w:t xml:space="preserve">Sunday </w:t>
            </w:r>
            <w:r>
              <w:t>20 November</w:t>
            </w:r>
            <w:r w:rsidR="00DF064B">
              <w:t xml:space="preserve"> 2022.</w:t>
            </w:r>
          </w:p>
        </w:tc>
        <w:tc>
          <w:tcPr>
            <w:tcW w:w="1701" w:type="dxa"/>
            <w:tcBorders>
              <w:top w:val="single" w:sz="4" w:space="0" w:color="00B0F0"/>
              <w:left w:val="single" w:sz="4" w:space="0" w:color="00B0F0"/>
              <w:bottom w:val="single" w:sz="4" w:space="0" w:color="00B0F0"/>
              <w:right w:val="single" w:sz="4" w:space="0" w:color="00B0F0"/>
            </w:tcBorders>
          </w:tcPr>
          <w:p w14:paraId="1379F012" w14:textId="34907EBB" w:rsidR="003C0A36" w:rsidRDefault="00794591" w:rsidP="00DF7AC9">
            <w:pPr>
              <w:cnfStyle w:val="000000000000" w:firstRow="0" w:lastRow="0" w:firstColumn="0" w:lastColumn="0" w:oddVBand="0" w:evenVBand="0" w:oddHBand="0" w:evenHBand="0" w:firstRowFirstColumn="0" w:firstRowLastColumn="0" w:lastRowFirstColumn="0" w:lastRowLastColumn="0"/>
            </w:pPr>
            <w:r>
              <w:t>Page 2</w:t>
            </w:r>
            <w:r w:rsidR="009A4A19">
              <w:t>6</w:t>
            </w:r>
            <w:r>
              <w:t xml:space="preserve">  </w:t>
            </w:r>
          </w:p>
        </w:tc>
      </w:tr>
      <w:tr w:rsidR="003C0A36" w14:paraId="513B19DD"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5A5B1FBB" w14:textId="14BD154F" w:rsidR="003C0A36" w:rsidRDefault="003C0A36" w:rsidP="00DF7AC9">
            <w:pPr>
              <w:rPr>
                <w:b w:val="0"/>
                <w:bCs w:val="0"/>
              </w:rPr>
            </w:pPr>
            <w:r>
              <w:rPr>
                <w:b w:val="0"/>
                <w:bCs w:val="0"/>
              </w:rPr>
              <w:t>How can I respond to the consultation?</w:t>
            </w:r>
          </w:p>
        </w:tc>
        <w:tc>
          <w:tcPr>
            <w:tcW w:w="6237" w:type="dxa"/>
            <w:tcBorders>
              <w:top w:val="single" w:sz="4" w:space="0" w:color="00B0F0"/>
              <w:left w:val="single" w:sz="4" w:space="0" w:color="00B0F0"/>
              <w:bottom w:val="single" w:sz="4" w:space="0" w:color="00B0F0"/>
              <w:right w:val="single" w:sz="4" w:space="0" w:color="00B0F0"/>
            </w:tcBorders>
          </w:tcPr>
          <w:p w14:paraId="0E7E6FAA" w14:textId="77777777" w:rsidR="00186A8A" w:rsidRDefault="00186A8A" w:rsidP="00186A8A">
            <w:pPr>
              <w:cnfStyle w:val="000000000000" w:firstRow="0" w:lastRow="0" w:firstColumn="0" w:lastColumn="0" w:oddVBand="0" w:evenVBand="0" w:oddHBand="0" w:evenHBand="0" w:firstRowFirstColumn="0" w:firstRowLastColumn="0" w:lastRowFirstColumn="0" w:lastRowLastColumn="0"/>
              <w:rPr>
                <w:u w:val="single"/>
              </w:rPr>
            </w:pPr>
            <w:r>
              <w:t xml:space="preserve">The best way to respond to the consultation is by completing our </w:t>
            </w:r>
            <w:r w:rsidRPr="00D62EF5">
              <w:t>online consultation survey.</w:t>
            </w:r>
          </w:p>
          <w:p w14:paraId="71AFA083" w14:textId="77777777" w:rsidR="00186A8A" w:rsidRDefault="00186A8A" w:rsidP="00186A8A">
            <w:pPr>
              <w:cnfStyle w:val="000000000000" w:firstRow="0" w:lastRow="0" w:firstColumn="0" w:lastColumn="0" w:oddVBand="0" w:evenVBand="0" w:oddHBand="0" w:evenHBand="0" w:firstRowFirstColumn="0" w:firstRowLastColumn="0" w:lastRowFirstColumn="0" w:lastRowLastColumn="0"/>
              <w:rPr>
                <w:u w:val="single"/>
              </w:rPr>
            </w:pPr>
          </w:p>
          <w:p w14:paraId="1A497690" w14:textId="393DCA87" w:rsidR="00186A8A" w:rsidRDefault="00186A8A" w:rsidP="00186A8A">
            <w:pPr>
              <w:cnfStyle w:val="000000000000" w:firstRow="0" w:lastRow="0" w:firstColumn="0" w:lastColumn="0" w:oddVBand="0" w:evenVBand="0" w:oddHBand="0" w:evenHBand="0" w:firstRowFirstColumn="0" w:firstRowLastColumn="0" w:lastRowFirstColumn="0" w:lastRowLastColumn="0"/>
            </w:pPr>
            <w:r>
              <w:t xml:space="preserve">You can also fill in a </w:t>
            </w:r>
            <w:r w:rsidR="00DF064B">
              <w:t>paper</w:t>
            </w:r>
            <w:r>
              <w:t xml:space="preserve"> copy of our survey</w:t>
            </w:r>
            <w:r w:rsidR="00DF064B">
              <w:t>, which is available at the back of our consultation brochure or at various venues in Eastbourne,</w:t>
            </w:r>
            <w:r>
              <w:t xml:space="preserve"> and post it back to us at:</w:t>
            </w:r>
            <w:r w:rsidR="00DF064B">
              <w:t xml:space="preserve"> </w:t>
            </w:r>
          </w:p>
          <w:p w14:paraId="6E32C9D5" w14:textId="77777777" w:rsidR="0096255B" w:rsidRDefault="0096255B" w:rsidP="00186A8A">
            <w:pPr>
              <w:cnfStyle w:val="000000000000" w:firstRow="0" w:lastRow="0" w:firstColumn="0" w:lastColumn="0" w:oddVBand="0" w:evenVBand="0" w:oddHBand="0" w:evenHBand="0" w:firstRowFirstColumn="0" w:firstRowLastColumn="0" w:lastRowFirstColumn="0" w:lastRowLastColumn="0"/>
            </w:pPr>
          </w:p>
          <w:p w14:paraId="504FEC69" w14:textId="77777777" w:rsidR="0096255B" w:rsidRDefault="0096255B" w:rsidP="0096255B">
            <w:pPr>
              <w:cnfStyle w:val="000000000000" w:firstRow="0" w:lastRow="0" w:firstColumn="0" w:lastColumn="0" w:oddVBand="0" w:evenVBand="0" w:oddHBand="0" w:evenHBand="0" w:firstRowFirstColumn="0" w:firstRowLastColumn="0" w:lastRowFirstColumn="0" w:lastRowLastColumn="0"/>
            </w:pPr>
            <w:r>
              <w:t>Freepost RTRE-EZCK-ESAZ</w:t>
            </w:r>
          </w:p>
          <w:p w14:paraId="252D47CC" w14:textId="77777777" w:rsidR="0096255B" w:rsidRDefault="0096255B" w:rsidP="0096255B">
            <w:pPr>
              <w:cnfStyle w:val="000000000000" w:firstRow="0" w:lastRow="0" w:firstColumn="0" w:lastColumn="0" w:oddVBand="0" w:evenVBand="0" w:oddHBand="0" w:evenHBand="0" w:firstRowFirstColumn="0" w:firstRowLastColumn="0" w:lastRowFirstColumn="0" w:lastRowLastColumn="0"/>
            </w:pPr>
            <w:r>
              <w:t>ETCMAP Phase 2b</w:t>
            </w:r>
          </w:p>
          <w:p w14:paraId="552813CE" w14:textId="77777777" w:rsidR="0096255B" w:rsidRDefault="0096255B" w:rsidP="0096255B">
            <w:pPr>
              <w:cnfStyle w:val="000000000000" w:firstRow="0" w:lastRow="0" w:firstColumn="0" w:lastColumn="0" w:oddVBand="0" w:evenVBand="0" w:oddHBand="0" w:evenHBand="0" w:firstRowFirstColumn="0" w:firstRowLastColumn="0" w:lastRowFirstColumn="0" w:lastRowLastColumn="0"/>
            </w:pPr>
            <w:r>
              <w:t>West B</w:t>
            </w:r>
          </w:p>
          <w:p w14:paraId="7D8CB699" w14:textId="77777777" w:rsidR="0096255B" w:rsidRDefault="0096255B" w:rsidP="0096255B">
            <w:pPr>
              <w:cnfStyle w:val="000000000000" w:firstRow="0" w:lastRow="0" w:firstColumn="0" w:lastColumn="0" w:oddVBand="0" w:evenVBand="0" w:oddHBand="0" w:evenHBand="0" w:firstRowFirstColumn="0" w:firstRowLastColumn="0" w:lastRowFirstColumn="0" w:lastRowLastColumn="0"/>
            </w:pPr>
            <w:r>
              <w:t>East Sussex County Council</w:t>
            </w:r>
          </w:p>
          <w:p w14:paraId="1A4619F3" w14:textId="77777777" w:rsidR="0096255B" w:rsidRDefault="0096255B" w:rsidP="0096255B">
            <w:pPr>
              <w:cnfStyle w:val="000000000000" w:firstRow="0" w:lastRow="0" w:firstColumn="0" w:lastColumn="0" w:oddVBand="0" w:evenVBand="0" w:oddHBand="0" w:evenHBand="0" w:firstRowFirstColumn="0" w:firstRowLastColumn="0" w:lastRowFirstColumn="0" w:lastRowLastColumn="0"/>
            </w:pPr>
            <w:r>
              <w:t>County Hall</w:t>
            </w:r>
          </w:p>
          <w:p w14:paraId="0E5E3741" w14:textId="77777777" w:rsidR="0096255B" w:rsidRDefault="0096255B" w:rsidP="0096255B">
            <w:pPr>
              <w:cnfStyle w:val="000000000000" w:firstRow="0" w:lastRow="0" w:firstColumn="0" w:lastColumn="0" w:oddVBand="0" w:evenVBand="0" w:oddHBand="0" w:evenHBand="0" w:firstRowFirstColumn="0" w:firstRowLastColumn="0" w:lastRowFirstColumn="0" w:lastRowLastColumn="0"/>
            </w:pPr>
            <w:r>
              <w:t>St Annes Crescent</w:t>
            </w:r>
          </w:p>
          <w:p w14:paraId="4F7A6006" w14:textId="77777777" w:rsidR="0096255B" w:rsidRDefault="0096255B" w:rsidP="0096255B">
            <w:pPr>
              <w:cnfStyle w:val="000000000000" w:firstRow="0" w:lastRow="0" w:firstColumn="0" w:lastColumn="0" w:oddVBand="0" w:evenVBand="0" w:oddHBand="0" w:evenHBand="0" w:firstRowFirstColumn="0" w:firstRowLastColumn="0" w:lastRowFirstColumn="0" w:lastRowLastColumn="0"/>
            </w:pPr>
            <w:r>
              <w:t>LEWES</w:t>
            </w:r>
          </w:p>
          <w:p w14:paraId="1C73C5BB" w14:textId="24C2B4DA" w:rsidR="0096255B" w:rsidRDefault="0096255B" w:rsidP="0096255B">
            <w:pPr>
              <w:cnfStyle w:val="000000000000" w:firstRow="0" w:lastRow="0" w:firstColumn="0" w:lastColumn="0" w:oddVBand="0" w:evenVBand="0" w:oddHBand="0" w:evenHBand="0" w:firstRowFirstColumn="0" w:firstRowLastColumn="0" w:lastRowFirstColumn="0" w:lastRowLastColumn="0"/>
            </w:pPr>
            <w:r>
              <w:t>BN7 1UE</w:t>
            </w:r>
          </w:p>
          <w:p w14:paraId="3E59CFE6" w14:textId="77777777" w:rsidR="00186A8A" w:rsidRDefault="00186A8A" w:rsidP="00186A8A">
            <w:pPr>
              <w:cnfStyle w:val="000000000000" w:firstRow="0" w:lastRow="0" w:firstColumn="0" w:lastColumn="0" w:oddVBand="0" w:evenVBand="0" w:oddHBand="0" w:evenHBand="0" w:firstRowFirstColumn="0" w:firstRowLastColumn="0" w:lastRowFirstColumn="0" w:lastRowLastColumn="0"/>
            </w:pPr>
          </w:p>
          <w:p w14:paraId="3452AC3E" w14:textId="10C92882" w:rsidR="00186A8A" w:rsidRPr="00B729DD" w:rsidRDefault="00186A8A" w:rsidP="00186A8A">
            <w:pPr>
              <w:cnfStyle w:val="000000000000" w:firstRow="0" w:lastRow="0" w:firstColumn="0" w:lastColumn="0" w:oddVBand="0" w:evenVBand="0" w:oddHBand="0" w:evenHBand="0" w:firstRowFirstColumn="0" w:firstRowLastColumn="0" w:lastRowFirstColumn="0" w:lastRowLastColumn="0"/>
            </w:pPr>
            <w:r>
              <w:t>The survey can also be returned to us via email</w:t>
            </w:r>
            <w:r w:rsidR="0096255B">
              <w:t xml:space="preserve"> to</w:t>
            </w:r>
            <w:r>
              <w:t>:</w:t>
            </w:r>
            <w:r w:rsidR="00D17BDC">
              <w:t xml:space="preserve"> </w:t>
            </w:r>
            <w:hyperlink r:id="rId12" w:history="1">
              <w:r w:rsidR="00D17BDC">
                <w:rPr>
                  <w:rStyle w:val="Hyperlink"/>
                </w:rPr>
                <w:t>Eastbournephase2b@eastsussex.gov.uk</w:t>
              </w:r>
            </w:hyperlink>
          </w:p>
          <w:p w14:paraId="74DD2325" w14:textId="4364D64F" w:rsidR="003C0A36" w:rsidRDefault="003C0A36" w:rsidP="00DF7AC9">
            <w:pPr>
              <w:cnfStyle w:val="000000000000" w:firstRow="0" w:lastRow="0" w:firstColumn="0" w:lastColumn="0" w:oddVBand="0" w:evenVBand="0" w:oddHBand="0" w:evenHBand="0" w:firstRowFirstColumn="0" w:firstRowLastColumn="0" w:lastRowFirstColumn="0" w:lastRowLastColumn="0"/>
            </w:pPr>
          </w:p>
        </w:tc>
        <w:tc>
          <w:tcPr>
            <w:tcW w:w="1701" w:type="dxa"/>
            <w:tcBorders>
              <w:top w:val="single" w:sz="4" w:space="0" w:color="00B0F0"/>
              <w:left w:val="single" w:sz="4" w:space="0" w:color="00B0F0"/>
              <w:bottom w:val="single" w:sz="4" w:space="0" w:color="00B0F0"/>
              <w:right w:val="single" w:sz="4" w:space="0" w:color="00B0F0"/>
            </w:tcBorders>
          </w:tcPr>
          <w:p w14:paraId="629A36F4" w14:textId="012617C7" w:rsidR="003C0A36" w:rsidRDefault="00794591" w:rsidP="00DF7AC9">
            <w:pPr>
              <w:cnfStyle w:val="000000000000" w:firstRow="0" w:lastRow="0" w:firstColumn="0" w:lastColumn="0" w:oddVBand="0" w:evenVBand="0" w:oddHBand="0" w:evenHBand="0" w:firstRowFirstColumn="0" w:firstRowLastColumn="0" w:lastRowFirstColumn="0" w:lastRowLastColumn="0"/>
            </w:pPr>
            <w:r>
              <w:t>Page 2</w:t>
            </w:r>
            <w:r w:rsidR="00346C5C">
              <w:t>8</w:t>
            </w:r>
          </w:p>
        </w:tc>
      </w:tr>
      <w:tr w:rsidR="003C0A36" w14:paraId="321A8AA8"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0892E5BA" w14:textId="5744F7DF" w:rsidR="003C0A36" w:rsidRDefault="005C71AD" w:rsidP="00DF7AC9">
            <w:pPr>
              <w:rPr>
                <w:b w:val="0"/>
                <w:bCs w:val="0"/>
              </w:rPr>
            </w:pPr>
            <w:r>
              <w:rPr>
                <w:b w:val="0"/>
                <w:bCs w:val="0"/>
              </w:rPr>
              <w:t xml:space="preserve">Are you running any </w:t>
            </w:r>
            <w:r w:rsidR="00A960A1">
              <w:rPr>
                <w:b w:val="0"/>
                <w:bCs w:val="0"/>
              </w:rPr>
              <w:t>consultation</w:t>
            </w:r>
            <w:r>
              <w:rPr>
                <w:b w:val="0"/>
                <w:bCs w:val="0"/>
              </w:rPr>
              <w:t xml:space="preserve"> events?</w:t>
            </w:r>
          </w:p>
        </w:tc>
        <w:tc>
          <w:tcPr>
            <w:tcW w:w="6237" w:type="dxa"/>
            <w:tcBorders>
              <w:top w:val="single" w:sz="4" w:space="0" w:color="00B0F0"/>
              <w:left w:val="single" w:sz="4" w:space="0" w:color="00B0F0"/>
              <w:bottom w:val="single" w:sz="4" w:space="0" w:color="00B0F0"/>
              <w:right w:val="single" w:sz="4" w:space="0" w:color="00B0F0"/>
            </w:tcBorders>
          </w:tcPr>
          <w:p w14:paraId="1934A0C2" w14:textId="77777777" w:rsidR="00C40C89" w:rsidRDefault="00C40C89" w:rsidP="00DF7AC9">
            <w:pPr>
              <w:cnfStyle w:val="000000000000" w:firstRow="0" w:lastRow="0" w:firstColumn="0" w:lastColumn="0" w:oddVBand="0" w:evenVBand="0" w:oddHBand="0" w:evenHBand="0" w:firstRowFirstColumn="0" w:firstRowLastColumn="0" w:lastRowFirstColumn="0" w:lastRowLastColumn="0"/>
            </w:pPr>
          </w:p>
          <w:tbl>
            <w:tblPr>
              <w:tblStyle w:val="GridTable1Light-Accent1"/>
              <w:tblpPr w:leftFromText="180" w:rightFromText="180" w:vertAnchor="text" w:horzAnchor="margin" w:tblpY="18"/>
              <w:tblW w:w="5399" w:type="dxa"/>
              <w:tblLayout w:type="fixed"/>
              <w:tblLook w:val="04A0" w:firstRow="1" w:lastRow="0" w:firstColumn="1" w:lastColumn="0" w:noHBand="0" w:noVBand="1"/>
            </w:tblPr>
            <w:tblGrid>
              <w:gridCol w:w="2547"/>
              <w:gridCol w:w="2852"/>
            </w:tblGrid>
            <w:tr w:rsidR="00274EA7" w14:paraId="401A0AF7" w14:textId="77777777" w:rsidTr="00274EA7">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645CB532" w14:textId="77777777" w:rsidR="00274EA7" w:rsidRPr="00274EA7" w:rsidRDefault="00274EA7" w:rsidP="00274EA7">
                  <w:r w:rsidRPr="00274EA7">
                    <w:t>Location</w:t>
                  </w:r>
                </w:p>
              </w:tc>
              <w:tc>
                <w:tcPr>
                  <w:tcW w:w="2852" w:type="dxa"/>
                  <w:shd w:val="clear" w:color="auto" w:fill="auto"/>
                </w:tcPr>
                <w:p w14:paraId="53A01A33" w14:textId="77777777" w:rsidR="00274EA7" w:rsidRPr="00274EA7" w:rsidRDefault="00274EA7" w:rsidP="00274EA7">
                  <w:pPr>
                    <w:cnfStyle w:val="100000000000" w:firstRow="1" w:lastRow="0" w:firstColumn="0" w:lastColumn="0" w:oddVBand="0" w:evenVBand="0" w:oddHBand="0" w:evenHBand="0" w:firstRowFirstColumn="0" w:firstRowLastColumn="0" w:lastRowFirstColumn="0" w:lastRowLastColumn="0"/>
                  </w:pPr>
                  <w:r w:rsidRPr="00274EA7">
                    <w:t xml:space="preserve">Date and time </w:t>
                  </w:r>
                </w:p>
              </w:tc>
            </w:tr>
            <w:tr w:rsidR="00274EA7" w14:paraId="72C5956A" w14:textId="77777777" w:rsidTr="00274EA7">
              <w:trPr>
                <w:trHeight w:val="1059"/>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422389E9" w14:textId="77777777" w:rsidR="00274EA7" w:rsidRPr="00274EA7" w:rsidRDefault="00274EA7" w:rsidP="00274EA7">
                  <w:r w:rsidRPr="00274EA7">
                    <w:t>Court Room, Eastbourne Town Hall, Grove Road, Eastbourne. BN21 4UG</w:t>
                  </w:r>
                </w:p>
              </w:tc>
              <w:tc>
                <w:tcPr>
                  <w:tcW w:w="2852" w:type="dxa"/>
                  <w:shd w:val="clear" w:color="auto" w:fill="auto"/>
                </w:tcPr>
                <w:p w14:paraId="6895C4F5" w14:textId="77777777" w:rsidR="00274EA7" w:rsidRPr="00274EA7" w:rsidRDefault="00274EA7" w:rsidP="00274EA7">
                  <w:pPr>
                    <w:cnfStyle w:val="000000000000" w:firstRow="0" w:lastRow="0" w:firstColumn="0" w:lastColumn="0" w:oddVBand="0" w:evenVBand="0" w:oddHBand="0" w:evenHBand="0" w:firstRowFirstColumn="0" w:firstRowLastColumn="0" w:lastRowFirstColumn="0" w:lastRowLastColumn="0"/>
                  </w:pPr>
                  <w:r w:rsidRPr="00274EA7">
                    <w:t>Monday 24</w:t>
                  </w:r>
                  <w:r w:rsidRPr="00274EA7">
                    <w:rPr>
                      <w:vertAlign w:val="superscript"/>
                    </w:rPr>
                    <w:t>th</w:t>
                  </w:r>
                  <w:r w:rsidRPr="00274EA7">
                    <w:t xml:space="preserve"> October </w:t>
                  </w:r>
                </w:p>
                <w:p w14:paraId="686E83DD" w14:textId="695B248B" w:rsidR="00274EA7" w:rsidRPr="00274EA7" w:rsidRDefault="00274EA7" w:rsidP="00274EA7">
                  <w:pPr>
                    <w:cnfStyle w:val="000000000000" w:firstRow="0" w:lastRow="0" w:firstColumn="0" w:lastColumn="0" w:oddVBand="0" w:evenVBand="0" w:oddHBand="0" w:evenHBand="0" w:firstRowFirstColumn="0" w:firstRowLastColumn="0" w:lastRowFirstColumn="0" w:lastRowLastColumn="0"/>
                  </w:pPr>
                  <w:r w:rsidRPr="00274EA7">
                    <w:t>10AM-4PM</w:t>
                  </w:r>
                </w:p>
              </w:tc>
            </w:tr>
            <w:tr w:rsidR="00274EA7" w14:paraId="784A17FF" w14:textId="77777777" w:rsidTr="00274EA7">
              <w:trPr>
                <w:trHeight w:val="794"/>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21020570" w14:textId="77777777" w:rsidR="00274EA7" w:rsidRPr="00274EA7" w:rsidRDefault="00274EA7" w:rsidP="00274EA7">
                  <w:r w:rsidRPr="00274EA7">
                    <w:t xml:space="preserve">Gather Space, The Beacon, </w:t>
                  </w:r>
                  <w:r w:rsidRPr="00274EA7">
                    <w:rPr>
                      <w:rFonts w:ascii="Arial" w:hAnsi="Arial" w:cs="Arial"/>
                      <w:color w:val="202124"/>
                      <w:sz w:val="21"/>
                      <w:szCs w:val="21"/>
                      <w:shd w:val="clear" w:color="auto" w:fill="FFFFFF"/>
                    </w:rPr>
                    <w:t>Eastbourne, BN21 3NW</w:t>
                  </w:r>
                </w:p>
              </w:tc>
              <w:tc>
                <w:tcPr>
                  <w:tcW w:w="2852" w:type="dxa"/>
                  <w:shd w:val="clear" w:color="auto" w:fill="auto"/>
                </w:tcPr>
                <w:p w14:paraId="533668B1" w14:textId="77777777" w:rsidR="00274EA7" w:rsidRPr="00274EA7" w:rsidRDefault="00274EA7" w:rsidP="00274EA7">
                  <w:pPr>
                    <w:cnfStyle w:val="000000000000" w:firstRow="0" w:lastRow="0" w:firstColumn="0" w:lastColumn="0" w:oddVBand="0" w:evenVBand="0" w:oddHBand="0" w:evenHBand="0" w:firstRowFirstColumn="0" w:firstRowLastColumn="0" w:lastRowFirstColumn="0" w:lastRowLastColumn="0"/>
                  </w:pPr>
                  <w:r w:rsidRPr="00274EA7">
                    <w:t>Thursday 10</w:t>
                  </w:r>
                  <w:r w:rsidRPr="00274EA7">
                    <w:rPr>
                      <w:vertAlign w:val="superscript"/>
                    </w:rPr>
                    <w:t>th</w:t>
                  </w:r>
                  <w:r w:rsidRPr="00274EA7">
                    <w:t xml:space="preserve"> November </w:t>
                  </w:r>
                </w:p>
                <w:p w14:paraId="65974BF6" w14:textId="765C6FB5" w:rsidR="00274EA7" w:rsidRPr="00274EA7" w:rsidRDefault="00274EA7" w:rsidP="00274EA7">
                  <w:pPr>
                    <w:cnfStyle w:val="000000000000" w:firstRow="0" w:lastRow="0" w:firstColumn="0" w:lastColumn="0" w:oddVBand="0" w:evenVBand="0" w:oddHBand="0" w:evenHBand="0" w:firstRowFirstColumn="0" w:firstRowLastColumn="0" w:lastRowFirstColumn="0" w:lastRowLastColumn="0"/>
                  </w:pPr>
                  <w:r w:rsidRPr="00274EA7">
                    <w:t>10AM-4PM</w:t>
                  </w:r>
                </w:p>
              </w:tc>
            </w:tr>
            <w:tr w:rsidR="00274EA7" w14:paraId="311B9DF4" w14:textId="77777777" w:rsidTr="00274EA7">
              <w:trPr>
                <w:trHeight w:val="968"/>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4D878699" w14:textId="77777777" w:rsidR="00274EA7" w:rsidRPr="00274EA7" w:rsidRDefault="00274EA7" w:rsidP="00274EA7">
                  <w:r w:rsidRPr="00274EA7">
                    <w:t xml:space="preserve">The Atrium, Enterprise Centre, </w:t>
                  </w:r>
                  <w:r w:rsidRPr="00274EA7">
                    <w:rPr>
                      <w:rFonts w:ascii="Arial" w:hAnsi="Arial" w:cs="Arial"/>
                      <w:color w:val="202124"/>
                      <w:sz w:val="21"/>
                      <w:szCs w:val="21"/>
                      <w:shd w:val="clear" w:color="auto" w:fill="FFFFFF"/>
                    </w:rPr>
                    <w:t>Station Parade, Eastbourne BN21 1BD</w:t>
                  </w:r>
                </w:p>
              </w:tc>
              <w:tc>
                <w:tcPr>
                  <w:tcW w:w="2852" w:type="dxa"/>
                  <w:shd w:val="clear" w:color="auto" w:fill="auto"/>
                </w:tcPr>
                <w:p w14:paraId="44F49748" w14:textId="77777777" w:rsidR="00274EA7" w:rsidRPr="00274EA7" w:rsidRDefault="00274EA7" w:rsidP="00274EA7">
                  <w:pPr>
                    <w:cnfStyle w:val="000000000000" w:firstRow="0" w:lastRow="0" w:firstColumn="0" w:lastColumn="0" w:oddVBand="0" w:evenVBand="0" w:oddHBand="0" w:evenHBand="0" w:firstRowFirstColumn="0" w:firstRowLastColumn="0" w:lastRowFirstColumn="0" w:lastRowLastColumn="0"/>
                  </w:pPr>
                  <w:r w:rsidRPr="00274EA7">
                    <w:t xml:space="preserve"> Saturday 12</w:t>
                  </w:r>
                  <w:r w:rsidRPr="00274EA7">
                    <w:rPr>
                      <w:vertAlign w:val="superscript"/>
                    </w:rPr>
                    <w:t>th</w:t>
                  </w:r>
                  <w:r w:rsidRPr="00274EA7">
                    <w:t xml:space="preserve"> November </w:t>
                  </w:r>
                </w:p>
                <w:p w14:paraId="63438A40" w14:textId="79BF8F97" w:rsidR="00274EA7" w:rsidRPr="00274EA7" w:rsidRDefault="00274EA7" w:rsidP="00274EA7">
                  <w:pPr>
                    <w:cnfStyle w:val="000000000000" w:firstRow="0" w:lastRow="0" w:firstColumn="0" w:lastColumn="0" w:oddVBand="0" w:evenVBand="0" w:oddHBand="0" w:evenHBand="0" w:firstRowFirstColumn="0" w:firstRowLastColumn="0" w:lastRowFirstColumn="0" w:lastRowLastColumn="0"/>
                  </w:pPr>
                  <w:r w:rsidRPr="00274EA7">
                    <w:t>10AM-4PM</w:t>
                  </w:r>
                </w:p>
              </w:tc>
            </w:tr>
          </w:tbl>
          <w:p w14:paraId="7652AEB6" w14:textId="77777777" w:rsidR="00C40C89" w:rsidRDefault="00C40C89" w:rsidP="00DF7AC9">
            <w:pPr>
              <w:cnfStyle w:val="000000000000" w:firstRow="0" w:lastRow="0" w:firstColumn="0" w:lastColumn="0" w:oddVBand="0" w:evenVBand="0" w:oddHBand="0" w:evenHBand="0" w:firstRowFirstColumn="0" w:firstRowLastColumn="0" w:lastRowFirstColumn="0" w:lastRowLastColumn="0"/>
            </w:pPr>
          </w:p>
          <w:p w14:paraId="0683C52C" w14:textId="01A01BAF" w:rsidR="00C40C89" w:rsidRDefault="00C40C89" w:rsidP="00DF7AC9">
            <w:pPr>
              <w:cnfStyle w:val="000000000000" w:firstRow="0" w:lastRow="0" w:firstColumn="0" w:lastColumn="0" w:oddVBand="0" w:evenVBand="0" w:oddHBand="0" w:evenHBand="0" w:firstRowFirstColumn="0" w:firstRowLastColumn="0" w:lastRowFirstColumn="0" w:lastRowLastColumn="0"/>
            </w:pPr>
          </w:p>
        </w:tc>
        <w:tc>
          <w:tcPr>
            <w:tcW w:w="1701" w:type="dxa"/>
            <w:tcBorders>
              <w:top w:val="single" w:sz="4" w:space="0" w:color="00B0F0"/>
              <w:left w:val="single" w:sz="4" w:space="0" w:color="00B0F0"/>
              <w:bottom w:val="single" w:sz="4" w:space="0" w:color="00B0F0"/>
              <w:right w:val="single" w:sz="4" w:space="0" w:color="00B0F0"/>
            </w:tcBorders>
          </w:tcPr>
          <w:p w14:paraId="082FF018" w14:textId="31AC0232" w:rsidR="003C0A36" w:rsidRDefault="00794591" w:rsidP="00DF7AC9">
            <w:pPr>
              <w:cnfStyle w:val="000000000000" w:firstRow="0" w:lastRow="0" w:firstColumn="0" w:lastColumn="0" w:oddVBand="0" w:evenVBand="0" w:oddHBand="0" w:evenHBand="0" w:firstRowFirstColumn="0" w:firstRowLastColumn="0" w:lastRowFirstColumn="0" w:lastRowLastColumn="0"/>
            </w:pPr>
            <w:r>
              <w:t>Page 2</w:t>
            </w:r>
            <w:r w:rsidR="00C17036">
              <w:t>6</w:t>
            </w:r>
            <w:r>
              <w:t xml:space="preserve"> </w:t>
            </w:r>
          </w:p>
        </w:tc>
      </w:tr>
      <w:tr w:rsidR="003C0A36" w14:paraId="737DF7B0"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5033AA3E" w14:textId="4C58AC72" w:rsidR="005C71AD" w:rsidRPr="00F54FC1" w:rsidRDefault="005C71AD" w:rsidP="005C71AD">
            <w:pPr>
              <w:rPr>
                <w:b w:val="0"/>
                <w:bCs w:val="0"/>
                <w:sz w:val="24"/>
                <w:szCs w:val="24"/>
              </w:rPr>
            </w:pPr>
            <w:r w:rsidRPr="00F54FC1">
              <w:rPr>
                <w:b w:val="0"/>
                <w:bCs w:val="0"/>
              </w:rPr>
              <w:t xml:space="preserve">Where can I find a </w:t>
            </w:r>
            <w:r w:rsidR="0096255B">
              <w:rPr>
                <w:b w:val="0"/>
                <w:bCs w:val="0"/>
              </w:rPr>
              <w:t>printed</w:t>
            </w:r>
            <w:r w:rsidRPr="00F54FC1">
              <w:rPr>
                <w:b w:val="0"/>
                <w:bCs w:val="0"/>
              </w:rPr>
              <w:t xml:space="preserve"> copy of the </w:t>
            </w:r>
            <w:r w:rsidR="00A960A1">
              <w:rPr>
                <w:b w:val="0"/>
                <w:bCs w:val="0"/>
              </w:rPr>
              <w:t xml:space="preserve">consultation </w:t>
            </w:r>
            <w:r w:rsidRPr="00F54FC1">
              <w:rPr>
                <w:b w:val="0"/>
                <w:bCs w:val="0"/>
              </w:rPr>
              <w:t>brochure</w:t>
            </w:r>
            <w:r w:rsidR="00A960A1">
              <w:rPr>
                <w:b w:val="0"/>
                <w:bCs w:val="0"/>
              </w:rPr>
              <w:t>,</w:t>
            </w:r>
            <w:r w:rsidRPr="00F54FC1">
              <w:rPr>
                <w:b w:val="0"/>
                <w:bCs w:val="0"/>
              </w:rPr>
              <w:t xml:space="preserve"> including the survey? </w:t>
            </w:r>
          </w:p>
          <w:p w14:paraId="7E6E2FBB" w14:textId="77777777" w:rsidR="003C0A36" w:rsidRPr="00F54FC1" w:rsidRDefault="003C0A36" w:rsidP="00DF7AC9">
            <w:pPr>
              <w:rPr>
                <w:b w:val="0"/>
                <w:bCs w:val="0"/>
              </w:rPr>
            </w:pPr>
          </w:p>
        </w:tc>
        <w:tc>
          <w:tcPr>
            <w:tcW w:w="6237" w:type="dxa"/>
            <w:tcBorders>
              <w:top w:val="single" w:sz="4" w:space="0" w:color="00B0F0"/>
              <w:left w:val="single" w:sz="4" w:space="0" w:color="00B0F0"/>
              <w:bottom w:val="single" w:sz="4" w:space="0" w:color="00B0F0"/>
              <w:right w:val="single" w:sz="4" w:space="0" w:color="00B0F0"/>
            </w:tcBorders>
          </w:tcPr>
          <w:p w14:paraId="4C474291" w14:textId="660CBDFF" w:rsidR="00186A8A" w:rsidRPr="00D62EF5" w:rsidRDefault="0096255B" w:rsidP="00186A8A">
            <w:pPr>
              <w:cnfStyle w:val="000000000000" w:firstRow="0" w:lastRow="0" w:firstColumn="0" w:lastColumn="0" w:oddVBand="0" w:evenVBand="0" w:oddHBand="0" w:evenHBand="0" w:firstRowFirstColumn="0" w:firstRowLastColumn="0" w:lastRowFirstColumn="0" w:lastRowLastColumn="0"/>
            </w:pPr>
            <w:r w:rsidRPr="00D62EF5">
              <w:t>Printed</w:t>
            </w:r>
            <w:r w:rsidR="00186A8A" w:rsidRPr="00D62EF5">
              <w:t xml:space="preserve"> copies of </w:t>
            </w:r>
            <w:r w:rsidRPr="00D62EF5">
              <w:t>our consultation</w:t>
            </w:r>
            <w:r w:rsidR="00186A8A" w:rsidRPr="00D62EF5">
              <w:t xml:space="preserve"> brochure can be found at the following locations:</w:t>
            </w:r>
          </w:p>
          <w:p w14:paraId="64D19901" w14:textId="77777777" w:rsidR="00186A8A" w:rsidRPr="00D62EF5" w:rsidRDefault="00186A8A" w:rsidP="00186A8A">
            <w:pPr>
              <w:numPr>
                <w:ilvl w:val="0"/>
                <w:numId w:val="1"/>
              </w:numPr>
              <w:cnfStyle w:val="000000000000" w:firstRow="0" w:lastRow="0" w:firstColumn="0" w:lastColumn="0" w:oddVBand="0" w:evenVBand="0" w:oddHBand="0" w:evenHBand="0" w:firstRowFirstColumn="0" w:firstRowLastColumn="0" w:lastRowFirstColumn="0" w:lastRowLastColumn="0"/>
            </w:pPr>
            <w:r w:rsidRPr="00D62EF5">
              <w:t xml:space="preserve">Eastbourne Library, Grove Road, BN21 4TL </w:t>
            </w:r>
          </w:p>
          <w:p w14:paraId="57E79D85" w14:textId="77777777" w:rsidR="00186A8A" w:rsidRPr="00D62EF5" w:rsidRDefault="00186A8A" w:rsidP="00186A8A">
            <w:pPr>
              <w:numPr>
                <w:ilvl w:val="0"/>
                <w:numId w:val="1"/>
              </w:numPr>
              <w:cnfStyle w:val="000000000000" w:firstRow="0" w:lastRow="0" w:firstColumn="0" w:lastColumn="0" w:oddVBand="0" w:evenVBand="0" w:oddHBand="0" w:evenHBand="0" w:firstRowFirstColumn="0" w:firstRowLastColumn="0" w:lastRowFirstColumn="0" w:lastRowLastColumn="0"/>
            </w:pPr>
            <w:r w:rsidRPr="00D62EF5">
              <w:t>Eastbourne Town Hall, Grove Road, BN21 4TX</w:t>
            </w:r>
          </w:p>
          <w:p w14:paraId="6B92CF34" w14:textId="77777777" w:rsidR="00186A8A" w:rsidRPr="00D62EF5" w:rsidRDefault="00186A8A" w:rsidP="00186A8A">
            <w:pPr>
              <w:numPr>
                <w:ilvl w:val="0"/>
                <w:numId w:val="1"/>
              </w:numPr>
              <w:cnfStyle w:val="000000000000" w:firstRow="0" w:lastRow="0" w:firstColumn="0" w:lastColumn="0" w:oddVBand="0" w:evenVBand="0" w:oddHBand="0" w:evenHBand="0" w:firstRowFirstColumn="0" w:firstRowLastColumn="0" w:lastRowFirstColumn="0" w:lastRowLastColumn="0"/>
            </w:pPr>
            <w:r w:rsidRPr="00D62EF5">
              <w:t xml:space="preserve">Eastbourne Citizens Advice Bureau, 8 St Leonard’s Road, BN21 3UH </w:t>
            </w:r>
          </w:p>
          <w:p w14:paraId="7A240090" w14:textId="77777777" w:rsidR="00186A8A" w:rsidRPr="00D62EF5" w:rsidRDefault="00186A8A" w:rsidP="00186A8A">
            <w:pPr>
              <w:numPr>
                <w:ilvl w:val="0"/>
                <w:numId w:val="1"/>
              </w:numPr>
              <w:cnfStyle w:val="000000000000" w:firstRow="0" w:lastRow="0" w:firstColumn="0" w:lastColumn="0" w:oddVBand="0" w:evenVBand="0" w:oddHBand="0" w:evenHBand="0" w:firstRowFirstColumn="0" w:firstRowLastColumn="0" w:lastRowFirstColumn="0" w:lastRowLastColumn="0"/>
            </w:pPr>
            <w:r w:rsidRPr="00D62EF5">
              <w:t xml:space="preserve">Eastbourne Age Concern, The William and Patricia </w:t>
            </w:r>
            <w:proofErr w:type="spellStart"/>
            <w:r w:rsidRPr="00D62EF5">
              <w:t>Venton</w:t>
            </w:r>
            <w:proofErr w:type="spellEnd"/>
            <w:r w:rsidRPr="00D62EF5">
              <w:t xml:space="preserve"> Centre, Junction Road, BN21 3QY </w:t>
            </w:r>
          </w:p>
          <w:p w14:paraId="520528A1" w14:textId="20A85E83" w:rsidR="00186A8A" w:rsidRPr="00D62EF5" w:rsidRDefault="00186A8A" w:rsidP="00186A8A">
            <w:pPr>
              <w:numPr>
                <w:ilvl w:val="0"/>
                <w:numId w:val="1"/>
              </w:numPr>
              <w:cnfStyle w:val="000000000000" w:firstRow="0" w:lastRow="0" w:firstColumn="0" w:lastColumn="0" w:oddVBand="0" w:evenVBand="0" w:oddHBand="0" w:evenHBand="0" w:firstRowFirstColumn="0" w:firstRowLastColumn="0" w:lastRowFirstColumn="0" w:lastRowLastColumn="0"/>
            </w:pPr>
            <w:r w:rsidRPr="00D62EF5">
              <w:t>Seafront office, 6 Lower Grand Parade, Eastbourne BN21 3AD</w:t>
            </w:r>
          </w:p>
          <w:p w14:paraId="642A23BD" w14:textId="77777777" w:rsidR="003C0A36" w:rsidRPr="00D62EF5" w:rsidRDefault="003C0A36" w:rsidP="00DF7AC9">
            <w:pPr>
              <w:cnfStyle w:val="000000000000" w:firstRow="0" w:lastRow="0" w:firstColumn="0" w:lastColumn="0" w:oddVBand="0" w:evenVBand="0" w:oddHBand="0" w:evenHBand="0" w:firstRowFirstColumn="0" w:firstRowLastColumn="0" w:lastRowFirstColumn="0" w:lastRowLastColumn="0"/>
            </w:pPr>
          </w:p>
        </w:tc>
        <w:tc>
          <w:tcPr>
            <w:tcW w:w="1701" w:type="dxa"/>
            <w:tcBorders>
              <w:top w:val="single" w:sz="4" w:space="0" w:color="00B0F0"/>
              <w:left w:val="single" w:sz="4" w:space="0" w:color="00B0F0"/>
              <w:bottom w:val="single" w:sz="4" w:space="0" w:color="00B0F0"/>
              <w:right w:val="single" w:sz="4" w:space="0" w:color="00B0F0"/>
            </w:tcBorders>
          </w:tcPr>
          <w:p w14:paraId="3FA9E333" w14:textId="0C5E01BD" w:rsidR="003C0A36" w:rsidRDefault="00794591" w:rsidP="00DF7AC9">
            <w:pPr>
              <w:cnfStyle w:val="000000000000" w:firstRow="0" w:lastRow="0" w:firstColumn="0" w:lastColumn="0" w:oddVBand="0" w:evenVBand="0" w:oddHBand="0" w:evenHBand="0" w:firstRowFirstColumn="0" w:firstRowLastColumn="0" w:lastRowFirstColumn="0" w:lastRowLastColumn="0"/>
            </w:pPr>
            <w:r>
              <w:t>Page 2</w:t>
            </w:r>
            <w:r w:rsidR="00346C5C">
              <w:t>8</w:t>
            </w:r>
          </w:p>
        </w:tc>
      </w:tr>
      <w:tr w:rsidR="003C0A36" w14:paraId="4E4F4361"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043542F2" w14:textId="77777777" w:rsidR="005C71AD" w:rsidRPr="00F54FC1" w:rsidRDefault="005C71AD" w:rsidP="005C71AD">
            <w:pPr>
              <w:widowControl w:val="0"/>
              <w:autoSpaceDE w:val="0"/>
              <w:autoSpaceDN w:val="0"/>
              <w:adjustRightInd w:val="0"/>
              <w:spacing w:line="245" w:lineRule="exact"/>
              <w:ind w:left="9921" w:right="-60"/>
              <w:rPr>
                <w:rFonts w:ascii="Calibri" w:hAnsi="Calibri" w:cs="Calibri"/>
                <w:b w:val="0"/>
                <w:bCs w:val="0"/>
                <w:sz w:val="24"/>
                <w:szCs w:val="24"/>
              </w:rPr>
            </w:pPr>
            <w:r w:rsidRPr="00F54FC1">
              <w:rPr>
                <w:rFonts w:ascii="Calibri" w:hAnsi="Calibri" w:cs="Calibri"/>
                <w:b w:val="0"/>
                <w:bCs w:val="0"/>
                <w:color w:val="000000"/>
                <w:sz w:val="20"/>
                <w:szCs w:val="20"/>
              </w:rPr>
              <w:t xml:space="preserve">31 </w:t>
            </w:r>
          </w:p>
          <w:p w14:paraId="0A55F8D0" w14:textId="69D79784" w:rsidR="005C71AD" w:rsidRPr="00F54FC1" w:rsidRDefault="005C71AD" w:rsidP="005C71AD">
            <w:pPr>
              <w:rPr>
                <w:b w:val="0"/>
                <w:bCs w:val="0"/>
                <w:sz w:val="24"/>
                <w:szCs w:val="24"/>
              </w:rPr>
            </w:pPr>
            <w:r w:rsidRPr="00F54FC1">
              <w:rPr>
                <w:b w:val="0"/>
                <w:bCs w:val="0"/>
              </w:rPr>
              <w:t xml:space="preserve">Where can I find the </w:t>
            </w:r>
            <w:r w:rsidR="0096255B">
              <w:rPr>
                <w:b w:val="0"/>
                <w:bCs w:val="0"/>
              </w:rPr>
              <w:t>consultation</w:t>
            </w:r>
            <w:r w:rsidRPr="00F54FC1">
              <w:rPr>
                <w:b w:val="0"/>
                <w:bCs w:val="0"/>
              </w:rPr>
              <w:t xml:space="preserve"> brochure and survey</w:t>
            </w:r>
            <w:r w:rsidR="0096255B">
              <w:rPr>
                <w:b w:val="0"/>
                <w:bCs w:val="0"/>
              </w:rPr>
              <w:t xml:space="preserve"> online</w:t>
            </w:r>
            <w:r w:rsidRPr="00F54FC1">
              <w:rPr>
                <w:b w:val="0"/>
                <w:bCs w:val="0"/>
              </w:rPr>
              <w:t xml:space="preserve">? </w:t>
            </w:r>
          </w:p>
          <w:p w14:paraId="7E62F0C4" w14:textId="77777777" w:rsidR="003C0A36" w:rsidRPr="00F54FC1" w:rsidRDefault="003C0A36" w:rsidP="00DF7AC9">
            <w:pPr>
              <w:rPr>
                <w:b w:val="0"/>
                <w:bCs w:val="0"/>
              </w:rPr>
            </w:pPr>
          </w:p>
        </w:tc>
        <w:tc>
          <w:tcPr>
            <w:tcW w:w="6237" w:type="dxa"/>
            <w:tcBorders>
              <w:top w:val="single" w:sz="4" w:space="0" w:color="00B0F0"/>
              <w:left w:val="single" w:sz="4" w:space="0" w:color="00B0F0"/>
              <w:bottom w:val="single" w:sz="4" w:space="0" w:color="00B0F0"/>
              <w:right w:val="single" w:sz="4" w:space="0" w:color="00B0F0"/>
            </w:tcBorders>
          </w:tcPr>
          <w:p w14:paraId="34BB8F55" w14:textId="3D0685DF" w:rsidR="003C0A36" w:rsidRDefault="00D62EF5" w:rsidP="00DF7AC9">
            <w:pPr>
              <w:cnfStyle w:val="000000000000" w:firstRow="0" w:lastRow="0" w:firstColumn="0" w:lastColumn="0" w:oddVBand="0" w:evenVBand="0" w:oddHBand="0" w:evenHBand="0" w:firstRowFirstColumn="0" w:firstRowLastColumn="0" w:lastRowFirstColumn="0" w:lastRowLastColumn="0"/>
            </w:pPr>
            <w:hyperlink r:id="rId13" w:history="1">
              <w:r w:rsidRPr="00917DA1">
                <w:rPr>
                  <w:rStyle w:val="Hyperlink"/>
                </w:rPr>
                <w:t>https://consultation.eastsussex.gov.uk/economy-transport-environment/eastbourne-town-centre-phase-2b/</w:t>
              </w:r>
            </w:hyperlink>
            <w:r>
              <w:t xml:space="preserve"> </w:t>
            </w:r>
          </w:p>
        </w:tc>
        <w:tc>
          <w:tcPr>
            <w:tcW w:w="1701" w:type="dxa"/>
            <w:tcBorders>
              <w:top w:val="single" w:sz="4" w:space="0" w:color="00B0F0"/>
              <w:left w:val="single" w:sz="4" w:space="0" w:color="00B0F0"/>
              <w:bottom w:val="single" w:sz="4" w:space="0" w:color="00B0F0"/>
              <w:right w:val="single" w:sz="4" w:space="0" w:color="00B0F0"/>
            </w:tcBorders>
          </w:tcPr>
          <w:p w14:paraId="1A767ABC" w14:textId="6F451505" w:rsidR="003C0A36" w:rsidRDefault="00794591" w:rsidP="00DF7AC9">
            <w:pPr>
              <w:cnfStyle w:val="000000000000" w:firstRow="0" w:lastRow="0" w:firstColumn="0" w:lastColumn="0" w:oddVBand="0" w:evenVBand="0" w:oddHBand="0" w:evenHBand="0" w:firstRowFirstColumn="0" w:firstRowLastColumn="0" w:lastRowFirstColumn="0" w:lastRowLastColumn="0"/>
            </w:pPr>
            <w:r>
              <w:t>Page 2</w:t>
            </w:r>
            <w:r w:rsidR="00006010">
              <w:t>8</w:t>
            </w:r>
          </w:p>
        </w:tc>
      </w:tr>
      <w:tr w:rsidR="003C0A36" w14:paraId="372F1994" w14:textId="77777777" w:rsidTr="00811D08">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0737C3A1" w14:textId="6D6C73A9" w:rsidR="005C71AD" w:rsidRPr="00F54FC1" w:rsidRDefault="005C71AD" w:rsidP="005C71AD">
            <w:pPr>
              <w:rPr>
                <w:b w:val="0"/>
                <w:bCs w:val="0"/>
                <w:sz w:val="24"/>
                <w:szCs w:val="24"/>
              </w:rPr>
            </w:pPr>
            <w:r w:rsidRPr="00F54FC1">
              <w:rPr>
                <w:b w:val="0"/>
                <w:bCs w:val="0"/>
              </w:rPr>
              <w:t xml:space="preserve">What address do I </w:t>
            </w:r>
            <w:r w:rsidR="00A960A1">
              <w:rPr>
                <w:b w:val="0"/>
                <w:bCs w:val="0"/>
              </w:rPr>
              <w:t>send</w:t>
            </w:r>
            <w:r w:rsidRPr="00F54FC1">
              <w:rPr>
                <w:b w:val="0"/>
                <w:bCs w:val="0"/>
              </w:rPr>
              <w:t xml:space="preserve"> the </w:t>
            </w:r>
            <w:r w:rsidR="00A960A1">
              <w:rPr>
                <w:b w:val="0"/>
                <w:bCs w:val="0"/>
              </w:rPr>
              <w:t xml:space="preserve">consultation </w:t>
            </w:r>
            <w:r w:rsidRPr="00F54FC1">
              <w:rPr>
                <w:b w:val="0"/>
                <w:bCs w:val="0"/>
              </w:rPr>
              <w:t xml:space="preserve">survey back to? </w:t>
            </w:r>
          </w:p>
          <w:p w14:paraId="2D684F10" w14:textId="77777777" w:rsidR="003C0A36" w:rsidRPr="00F54FC1" w:rsidRDefault="003C0A36" w:rsidP="00DF7AC9">
            <w:pPr>
              <w:rPr>
                <w:b w:val="0"/>
                <w:bCs w:val="0"/>
              </w:rPr>
            </w:pPr>
          </w:p>
        </w:tc>
        <w:tc>
          <w:tcPr>
            <w:tcW w:w="6237" w:type="dxa"/>
            <w:tcBorders>
              <w:top w:val="single" w:sz="4" w:space="0" w:color="00B0F0"/>
              <w:left w:val="single" w:sz="4" w:space="0" w:color="00B0F0"/>
              <w:bottom w:val="single" w:sz="4" w:space="0" w:color="00B0F0"/>
              <w:right w:val="single" w:sz="4" w:space="0" w:color="00B0F0"/>
            </w:tcBorders>
          </w:tcPr>
          <w:p w14:paraId="6739F143" w14:textId="77777777" w:rsidR="00186A8A" w:rsidRPr="00F04D16" w:rsidRDefault="00186A8A" w:rsidP="00186A8A">
            <w:pPr>
              <w:cnfStyle w:val="000000000000" w:firstRow="0" w:lastRow="0" w:firstColumn="0" w:lastColumn="0" w:oddVBand="0" w:evenVBand="0" w:oddHBand="0" w:evenHBand="0" w:firstRowFirstColumn="0" w:firstRowLastColumn="0" w:lastRowFirstColumn="0" w:lastRowLastColumn="0"/>
            </w:pPr>
            <w:r w:rsidRPr="00F04D16">
              <w:t>Freepost RTRE-EZCK-ESAZ</w:t>
            </w:r>
            <w:r w:rsidRPr="00F04D16">
              <w:br/>
              <w:t>ETCMAP Phase 2b</w:t>
            </w:r>
            <w:r w:rsidRPr="00F04D16">
              <w:br/>
              <w:t>West B</w:t>
            </w:r>
          </w:p>
          <w:p w14:paraId="15ADDC53" w14:textId="091BD05D" w:rsidR="003C0A36" w:rsidRDefault="00186A8A" w:rsidP="00DF7AC9">
            <w:pPr>
              <w:cnfStyle w:val="000000000000" w:firstRow="0" w:lastRow="0" w:firstColumn="0" w:lastColumn="0" w:oddVBand="0" w:evenVBand="0" w:oddHBand="0" w:evenHBand="0" w:firstRowFirstColumn="0" w:firstRowLastColumn="0" w:lastRowFirstColumn="0" w:lastRowLastColumn="0"/>
            </w:pPr>
            <w:r w:rsidRPr="00F04D16">
              <w:t>East Sussex County Council</w:t>
            </w:r>
            <w:r w:rsidRPr="00F04D16">
              <w:br/>
              <w:t>County Hall</w:t>
            </w:r>
            <w:r w:rsidRPr="00F04D16">
              <w:br/>
              <w:t>St Annes Crescent</w:t>
            </w:r>
            <w:r w:rsidRPr="00F04D16">
              <w:br/>
              <w:t>LEWES</w:t>
            </w:r>
            <w:r w:rsidRPr="00F04D16">
              <w:br/>
              <w:t>BN7 1UE</w:t>
            </w:r>
          </w:p>
        </w:tc>
        <w:tc>
          <w:tcPr>
            <w:tcW w:w="1701" w:type="dxa"/>
            <w:tcBorders>
              <w:top w:val="single" w:sz="4" w:space="0" w:color="00B0F0"/>
              <w:left w:val="single" w:sz="4" w:space="0" w:color="00B0F0"/>
              <w:bottom w:val="single" w:sz="4" w:space="0" w:color="00B0F0"/>
              <w:right w:val="single" w:sz="4" w:space="0" w:color="00B0F0"/>
            </w:tcBorders>
          </w:tcPr>
          <w:p w14:paraId="49EA28E1" w14:textId="02450ED3" w:rsidR="003C0A36" w:rsidRDefault="00794591" w:rsidP="00DF7AC9">
            <w:pPr>
              <w:cnfStyle w:val="000000000000" w:firstRow="0" w:lastRow="0" w:firstColumn="0" w:lastColumn="0" w:oddVBand="0" w:evenVBand="0" w:oddHBand="0" w:evenHBand="0" w:firstRowFirstColumn="0" w:firstRowLastColumn="0" w:lastRowFirstColumn="0" w:lastRowLastColumn="0"/>
            </w:pPr>
            <w:r>
              <w:t>Page 2</w:t>
            </w:r>
            <w:r w:rsidR="00006010">
              <w:t>8</w:t>
            </w:r>
            <w:r>
              <w:t xml:space="preserve">  </w:t>
            </w:r>
          </w:p>
        </w:tc>
      </w:tr>
      <w:tr w:rsidR="003C0A36" w14:paraId="67B7B249" w14:textId="77777777" w:rsidTr="00811D08">
        <w:trPr>
          <w:trHeight w:val="691"/>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00B0F0"/>
              <w:left w:val="single" w:sz="4" w:space="0" w:color="00B0F0"/>
              <w:bottom w:val="single" w:sz="4" w:space="0" w:color="00B0F0"/>
              <w:right w:val="single" w:sz="4" w:space="0" w:color="00B0F0"/>
            </w:tcBorders>
          </w:tcPr>
          <w:p w14:paraId="7D92BC86" w14:textId="54DCAF6B" w:rsidR="003C0A36" w:rsidRPr="00F54FC1" w:rsidRDefault="005C71AD" w:rsidP="00DF7AC9">
            <w:pPr>
              <w:rPr>
                <w:b w:val="0"/>
                <w:bCs w:val="0"/>
              </w:rPr>
            </w:pPr>
            <w:r w:rsidRPr="00F54FC1">
              <w:rPr>
                <w:b w:val="0"/>
                <w:bCs w:val="0"/>
              </w:rPr>
              <w:t xml:space="preserve">Who can I contact </w:t>
            </w:r>
            <w:r w:rsidR="00A960A1">
              <w:rPr>
                <w:b w:val="0"/>
                <w:bCs w:val="0"/>
              </w:rPr>
              <w:t>with</w:t>
            </w:r>
            <w:r w:rsidRPr="00F54FC1">
              <w:rPr>
                <w:b w:val="0"/>
                <w:bCs w:val="0"/>
              </w:rPr>
              <w:t xml:space="preserve"> queries</w:t>
            </w:r>
            <w:r w:rsidR="00A960A1">
              <w:rPr>
                <w:b w:val="0"/>
                <w:bCs w:val="0"/>
              </w:rPr>
              <w:t xml:space="preserve"> about the project</w:t>
            </w:r>
            <w:r w:rsidRPr="00F54FC1">
              <w:rPr>
                <w:b w:val="0"/>
                <w:bCs w:val="0"/>
              </w:rPr>
              <w:t>?</w:t>
            </w:r>
          </w:p>
        </w:tc>
        <w:tc>
          <w:tcPr>
            <w:tcW w:w="6237" w:type="dxa"/>
            <w:tcBorders>
              <w:top w:val="single" w:sz="4" w:space="0" w:color="00B0F0"/>
              <w:left w:val="single" w:sz="4" w:space="0" w:color="00B0F0"/>
              <w:bottom w:val="single" w:sz="4" w:space="0" w:color="00B0F0"/>
              <w:right w:val="single" w:sz="4" w:space="0" w:color="00B0F0"/>
            </w:tcBorders>
          </w:tcPr>
          <w:p w14:paraId="088B5CCD" w14:textId="709C07D2" w:rsidR="00186A8A" w:rsidRPr="00D17BDC" w:rsidRDefault="00385C49" w:rsidP="00186A8A">
            <w:pPr>
              <w:cnfStyle w:val="000000000000" w:firstRow="0" w:lastRow="0" w:firstColumn="0" w:lastColumn="0" w:oddVBand="0" w:evenVBand="0" w:oddHBand="0" w:evenHBand="0" w:firstRowFirstColumn="0" w:firstRowLastColumn="0" w:lastRowFirstColumn="0" w:lastRowLastColumn="0"/>
            </w:pPr>
            <w:r w:rsidRPr="00D17BDC">
              <w:t xml:space="preserve">Email: </w:t>
            </w:r>
            <w:hyperlink r:id="rId14" w:history="1">
              <w:r w:rsidR="00186A8A" w:rsidRPr="00D17BDC">
                <w:rPr>
                  <w:rStyle w:val="Hyperlink"/>
                </w:rPr>
                <w:t>customer@eastsussexhighways.com</w:t>
              </w:r>
            </w:hyperlink>
            <w:r w:rsidR="00186A8A" w:rsidRPr="00D17BDC">
              <w:t xml:space="preserve"> </w:t>
            </w:r>
          </w:p>
          <w:p w14:paraId="01575306" w14:textId="49F6D613" w:rsidR="003C0A36" w:rsidRDefault="00186A8A" w:rsidP="00DF7AC9">
            <w:pPr>
              <w:cnfStyle w:val="000000000000" w:firstRow="0" w:lastRow="0" w:firstColumn="0" w:lastColumn="0" w:oddVBand="0" w:evenVBand="0" w:oddHBand="0" w:evenHBand="0" w:firstRowFirstColumn="0" w:firstRowLastColumn="0" w:lastRowFirstColumn="0" w:lastRowLastColumn="0"/>
            </w:pPr>
            <w:r w:rsidRPr="00D17BDC">
              <w:t>Tel: 0345 60 80 193</w:t>
            </w:r>
          </w:p>
        </w:tc>
        <w:tc>
          <w:tcPr>
            <w:tcW w:w="1701" w:type="dxa"/>
            <w:tcBorders>
              <w:top w:val="single" w:sz="4" w:space="0" w:color="00B0F0"/>
              <w:left w:val="single" w:sz="4" w:space="0" w:color="00B0F0"/>
              <w:bottom w:val="single" w:sz="4" w:space="0" w:color="00B0F0"/>
              <w:right w:val="single" w:sz="4" w:space="0" w:color="00B0F0"/>
            </w:tcBorders>
          </w:tcPr>
          <w:p w14:paraId="0E18C7DA" w14:textId="0A764261" w:rsidR="003C0A36" w:rsidRDefault="00A8052F" w:rsidP="00DF7AC9">
            <w:pPr>
              <w:cnfStyle w:val="000000000000" w:firstRow="0" w:lastRow="0" w:firstColumn="0" w:lastColumn="0" w:oddVBand="0" w:evenVBand="0" w:oddHBand="0" w:evenHBand="0" w:firstRowFirstColumn="0" w:firstRowLastColumn="0" w:lastRowFirstColumn="0" w:lastRowLastColumn="0"/>
            </w:pPr>
            <w:r>
              <w:t>Page 2</w:t>
            </w:r>
            <w:r w:rsidR="00006010">
              <w:t>8</w:t>
            </w:r>
          </w:p>
        </w:tc>
      </w:tr>
    </w:tbl>
    <w:p w14:paraId="4C50A8B7" w14:textId="107A224B" w:rsidR="005C71AD" w:rsidRDefault="005C71AD" w:rsidP="00274EA7"/>
    <w:sectPr w:rsidR="005C71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F4A27" w14:textId="77777777" w:rsidR="008F494F" w:rsidRDefault="008F494F" w:rsidP="009D5381">
      <w:pPr>
        <w:spacing w:after="0" w:line="240" w:lineRule="auto"/>
      </w:pPr>
      <w:r>
        <w:separator/>
      </w:r>
    </w:p>
  </w:endnote>
  <w:endnote w:type="continuationSeparator" w:id="0">
    <w:p w14:paraId="285D5A96" w14:textId="77777777" w:rsidR="008F494F" w:rsidRDefault="008F494F" w:rsidP="009D5381">
      <w:pPr>
        <w:spacing w:after="0" w:line="240" w:lineRule="auto"/>
      </w:pPr>
      <w:r>
        <w:continuationSeparator/>
      </w:r>
    </w:p>
  </w:endnote>
  <w:endnote w:type="continuationNotice" w:id="1">
    <w:p w14:paraId="72D519B8" w14:textId="77777777" w:rsidR="008F494F" w:rsidRDefault="008F4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acobs Chronos">
    <w:panose1 w:val="020B0603030503030204"/>
    <w:charset w:val="00"/>
    <w:family w:val="swiss"/>
    <w:pitch w:val="variable"/>
    <w:sig w:usb0="A00000EF" w:usb1="0000E0EB"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A667" w14:textId="77777777" w:rsidR="008F494F" w:rsidRDefault="008F494F" w:rsidP="009D5381">
      <w:pPr>
        <w:spacing w:after="0" w:line="240" w:lineRule="auto"/>
      </w:pPr>
      <w:r>
        <w:separator/>
      </w:r>
    </w:p>
  </w:footnote>
  <w:footnote w:type="continuationSeparator" w:id="0">
    <w:p w14:paraId="5FC4D1E2" w14:textId="77777777" w:rsidR="008F494F" w:rsidRDefault="008F494F" w:rsidP="009D5381">
      <w:pPr>
        <w:spacing w:after="0" w:line="240" w:lineRule="auto"/>
      </w:pPr>
      <w:r>
        <w:continuationSeparator/>
      </w:r>
    </w:p>
  </w:footnote>
  <w:footnote w:type="continuationNotice" w:id="1">
    <w:p w14:paraId="5C953BC7" w14:textId="77777777" w:rsidR="008F494F" w:rsidRDefault="008F49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264C7"/>
    <w:multiLevelType w:val="hybridMultilevel"/>
    <w:tmpl w:val="E67E2A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44057"/>
    <w:multiLevelType w:val="hybridMultilevel"/>
    <w:tmpl w:val="0DACB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6918F6"/>
    <w:multiLevelType w:val="hybridMultilevel"/>
    <w:tmpl w:val="E9B211B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37CE9"/>
    <w:multiLevelType w:val="hybridMultilevel"/>
    <w:tmpl w:val="6E8ED8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E21506"/>
    <w:multiLevelType w:val="hybridMultilevel"/>
    <w:tmpl w:val="2ECC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604A7"/>
    <w:multiLevelType w:val="hybridMultilevel"/>
    <w:tmpl w:val="601A2A4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BD574DF"/>
    <w:multiLevelType w:val="hybridMultilevel"/>
    <w:tmpl w:val="9A8E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B800EB"/>
    <w:multiLevelType w:val="hybridMultilevel"/>
    <w:tmpl w:val="ECB2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81"/>
    <w:rsid w:val="00000F0A"/>
    <w:rsid w:val="00001697"/>
    <w:rsid w:val="00002CDF"/>
    <w:rsid w:val="00006010"/>
    <w:rsid w:val="00014AEE"/>
    <w:rsid w:val="00016612"/>
    <w:rsid w:val="000212CD"/>
    <w:rsid w:val="00021B52"/>
    <w:rsid w:val="000339E5"/>
    <w:rsid w:val="00055F3D"/>
    <w:rsid w:val="000809DE"/>
    <w:rsid w:val="00083964"/>
    <w:rsid w:val="000A5D0E"/>
    <w:rsid w:val="000D7E79"/>
    <w:rsid w:val="000F0F32"/>
    <w:rsid w:val="000F3DA2"/>
    <w:rsid w:val="00127911"/>
    <w:rsid w:val="00136178"/>
    <w:rsid w:val="001516B4"/>
    <w:rsid w:val="0016034F"/>
    <w:rsid w:val="001653E5"/>
    <w:rsid w:val="00166FEE"/>
    <w:rsid w:val="00183C16"/>
    <w:rsid w:val="00186A43"/>
    <w:rsid w:val="00186A8A"/>
    <w:rsid w:val="00187636"/>
    <w:rsid w:val="00194672"/>
    <w:rsid w:val="00197D54"/>
    <w:rsid w:val="001A3D73"/>
    <w:rsid w:val="001B4549"/>
    <w:rsid w:val="001B6487"/>
    <w:rsid w:val="001C1A9B"/>
    <w:rsid w:val="001D3A99"/>
    <w:rsid w:val="001D5BEF"/>
    <w:rsid w:val="001F0686"/>
    <w:rsid w:val="00203A58"/>
    <w:rsid w:val="00206451"/>
    <w:rsid w:val="00214C24"/>
    <w:rsid w:val="002311F2"/>
    <w:rsid w:val="002479F7"/>
    <w:rsid w:val="002574EF"/>
    <w:rsid w:val="00270F2F"/>
    <w:rsid w:val="00274EA7"/>
    <w:rsid w:val="002864A4"/>
    <w:rsid w:val="002866E2"/>
    <w:rsid w:val="0029235D"/>
    <w:rsid w:val="00292C78"/>
    <w:rsid w:val="00292FB0"/>
    <w:rsid w:val="002B580A"/>
    <w:rsid w:val="002F0FBB"/>
    <w:rsid w:val="002F48FD"/>
    <w:rsid w:val="00307267"/>
    <w:rsid w:val="003166E6"/>
    <w:rsid w:val="00346C5C"/>
    <w:rsid w:val="0036783E"/>
    <w:rsid w:val="003773FB"/>
    <w:rsid w:val="00385C49"/>
    <w:rsid w:val="0038624D"/>
    <w:rsid w:val="00387907"/>
    <w:rsid w:val="003A23CF"/>
    <w:rsid w:val="003B036B"/>
    <w:rsid w:val="003B4B2B"/>
    <w:rsid w:val="003B5713"/>
    <w:rsid w:val="003C0A36"/>
    <w:rsid w:val="003D6DBA"/>
    <w:rsid w:val="003D73C4"/>
    <w:rsid w:val="003F1BF7"/>
    <w:rsid w:val="003F6D72"/>
    <w:rsid w:val="003F74B1"/>
    <w:rsid w:val="00407F46"/>
    <w:rsid w:val="00413DCF"/>
    <w:rsid w:val="004143AE"/>
    <w:rsid w:val="00422C2D"/>
    <w:rsid w:val="00440372"/>
    <w:rsid w:val="00447706"/>
    <w:rsid w:val="00452002"/>
    <w:rsid w:val="0046284D"/>
    <w:rsid w:val="00463EFE"/>
    <w:rsid w:val="00471305"/>
    <w:rsid w:val="0049001D"/>
    <w:rsid w:val="00493F03"/>
    <w:rsid w:val="004976E0"/>
    <w:rsid w:val="004B3A75"/>
    <w:rsid w:val="004C4B35"/>
    <w:rsid w:val="004E4505"/>
    <w:rsid w:val="004E6BA8"/>
    <w:rsid w:val="004F1014"/>
    <w:rsid w:val="00500B87"/>
    <w:rsid w:val="005061AD"/>
    <w:rsid w:val="0050673C"/>
    <w:rsid w:val="005125EB"/>
    <w:rsid w:val="00524F93"/>
    <w:rsid w:val="00531E4A"/>
    <w:rsid w:val="0053258C"/>
    <w:rsid w:val="00555B90"/>
    <w:rsid w:val="00564A9B"/>
    <w:rsid w:val="00576F59"/>
    <w:rsid w:val="00582034"/>
    <w:rsid w:val="005906F1"/>
    <w:rsid w:val="00594BB7"/>
    <w:rsid w:val="005A0007"/>
    <w:rsid w:val="005C71AD"/>
    <w:rsid w:val="005F2A78"/>
    <w:rsid w:val="005F5648"/>
    <w:rsid w:val="0061055E"/>
    <w:rsid w:val="006267D1"/>
    <w:rsid w:val="00630067"/>
    <w:rsid w:val="006429F8"/>
    <w:rsid w:val="00647916"/>
    <w:rsid w:val="00650FD5"/>
    <w:rsid w:val="00653948"/>
    <w:rsid w:val="00654055"/>
    <w:rsid w:val="00660D01"/>
    <w:rsid w:val="00666730"/>
    <w:rsid w:val="00680671"/>
    <w:rsid w:val="006810B0"/>
    <w:rsid w:val="00681693"/>
    <w:rsid w:val="00683664"/>
    <w:rsid w:val="00696729"/>
    <w:rsid w:val="006A41C4"/>
    <w:rsid w:val="006B178F"/>
    <w:rsid w:val="006C403A"/>
    <w:rsid w:val="006E3938"/>
    <w:rsid w:val="006F65C5"/>
    <w:rsid w:val="007049F9"/>
    <w:rsid w:val="00722B49"/>
    <w:rsid w:val="00724DE7"/>
    <w:rsid w:val="007361F7"/>
    <w:rsid w:val="00746BC6"/>
    <w:rsid w:val="00751AD7"/>
    <w:rsid w:val="007608FF"/>
    <w:rsid w:val="00762A68"/>
    <w:rsid w:val="007720F5"/>
    <w:rsid w:val="00783FEF"/>
    <w:rsid w:val="00785EC5"/>
    <w:rsid w:val="00794591"/>
    <w:rsid w:val="007A49EE"/>
    <w:rsid w:val="007B2DB9"/>
    <w:rsid w:val="007C0C6C"/>
    <w:rsid w:val="007C1AE2"/>
    <w:rsid w:val="007C1F97"/>
    <w:rsid w:val="007C525C"/>
    <w:rsid w:val="007C5B05"/>
    <w:rsid w:val="007C62FE"/>
    <w:rsid w:val="007E5674"/>
    <w:rsid w:val="00811D08"/>
    <w:rsid w:val="00814EA3"/>
    <w:rsid w:val="00827E0B"/>
    <w:rsid w:val="0086173C"/>
    <w:rsid w:val="00862E1E"/>
    <w:rsid w:val="0086435B"/>
    <w:rsid w:val="00871DC6"/>
    <w:rsid w:val="008722D3"/>
    <w:rsid w:val="0087405E"/>
    <w:rsid w:val="0088128E"/>
    <w:rsid w:val="008901EE"/>
    <w:rsid w:val="008953DF"/>
    <w:rsid w:val="00897D2C"/>
    <w:rsid w:val="008A1E0F"/>
    <w:rsid w:val="008B44CB"/>
    <w:rsid w:val="008C0FAF"/>
    <w:rsid w:val="008D68DD"/>
    <w:rsid w:val="008E3D15"/>
    <w:rsid w:val="008E3F8A"/>
    <w:rsid w:val="008E5AC2"/>
    <w:rsid w:val="008F09D5"/>
    <w:rsid w:val="008F494F"/>
    <w:rsid w:val="009003FC"/>
    <w:rsid w:val="009032A7"/>
    <w:rsid w:val="009109B9"/>
    <w:rsid w:val="00915FDF"/>
    <w:rsid w:val="00922C5B"/>
    <w:rsid w:val="00923035"/>
    <w:rsid w:val="009507B8"/>
    <w:rsid w:val="009614A7"/>
    <w:rsid w:val="0096255B"/>
    <w:rsid w:val="009638E8"/>
    <w:rsid w:val="00972CB4"/>
    <w:rsid w:val="0097553C"/>
    <w:rsid w:val="009A4A19"/>
    <w:rsid w:val="009B1A38"/>
    <w:rsid w:val="009C0F38"/>
    <w:rsid w:val="009D2D9F"/>
    <w:rsid w:val="009D350D"/>
    <w:rsid w:val="009D5381"/>
    <w:rsid w:val="009D55F4"/>
    <w:rsid w:val="009E6AF9"/>
    <w:rsid w:val="009F243D"/>
    <w:rsid w:val="00A0282C"/>
    <w:rsid w:val="00A2073D"/>
    <w:rsid w:val="00A25828"/>
    <w:rsid w:val="00A3131C"/>
    <w:rsid w:val="00A3151B"/>
    <w:rsid w:val="00A40EA0"/>
    <w:rsid w:val="00A57AF8"/>
    <w:rsid w:val="00A8052F"/>
    <w:rsid w:val="00A950F1"/>
    <w:rsid w:val="00A960A1"/>
    <w:rsid w:val="00AA409C"/>
    <w:rsid w:val="00AC4AF5"/>
    <w:rsid w:val="00AE3F6E"/>
    <w:rsid w:val="00AE5066"/>
    <w:rsid w:val="00AF0F26"/>
    <w:rsid w:val="00B05BCC"/>
    <w:rsid w:val="00B102E7"/>
    <w:rsid w:val="00B10A22"/>
    <w:rsid w:val="00B12194"/>
    <w:rsid w:val="00B37E80"/>
    <w:rsid w:val="00B426A7"/>
    <w:rsid w:val="00B50D48"/>
    <w:rsid w:val="00B727C8"/>
    <w:rsid w:val="00B729DD"/>
    <w:rsid w:val="00B82F29"/>
    <w:rsid w:val="00B87853"/>
    <w:rsid w:val="00BA1817"/>
    <w:rsid w:val="00BA35C1"/>
    <w:rsid w:val="00BB1075"/>
    <w:rsid w:val="00BC03CD"/>
    <w:rsid w:val="00BC0748"/>
    <w:rsid w:val="00BC7C25"/>
    <w:rsid w:val="00C02593"/>
    <w:rsid w:val="00C04517"/>
    <w:rsid w:val="00C16207"/>
    <w:rsid w:val="00C17036"/>
    <w:rsid w:val="00C2716A"/>
    <w:rsid w:val="00C3027E"/>
    <w:rsid w:val="00C32716"/>
    <w:rsid w:val="00C40C89"/>
    <w:rsid w:val="00C44EF0"/>
    <w:rsid w:val="00C47154"/>
    <w:rsid w:val="00C66ECF"/>
    <w:rsid w:val="00C73CAF"/>
    <w:rsid w:val="00C81EBD"/>
    <w:rsid w:val="00CB1B1D"/>
    <w:rsid w:val="00CF41F2"/>
    <w:rsid w:val="00D00FBA"/>
    <w:rsid w:val="00D01976"/>
    <w:rsid w:val="00D13F60"/>
    <w:rsid w:val="00D17BDC"/>
    <w:rsid w:val="00D21F73"/>
    <w:rsid w:val="00D25D50"/>
    <w:rsid w:val="00D25F6A"/>
    <w:rsid w:val="00D40ED6"/>
    <w:rsid w:val="00D43B91"/>
    <w:rsid w:val="00D50977"/>
    <w:rsid w:val="00D5566E"/>
    <w:rsid w:val="00D62EF5"/>
    <w:rsid w:val="00D87BE3"/>
    <w:rsid w:val="00DB5FC2"/>
    <w:rsid w:val="00DC1512"/>
    <w:rsid w:val="00DD61A9"/>
    <w:rsid w:val="00DF064B"/>
    <w:rsid w:val="00DF7AC9"/>
    <w:rsid w:val="00E00F67"/>
    <w:rsid w:val="00E05FD9"/>
    <w:rsid w:val="00E076F0"/>
    <w:rsid w:val="00E14A9D"/>
    <w:rsid w:val="00E15879"/>
    <w:rsid w:val="00E2279C"/>
    <w:rsid w:val="00E3568A"/>
    <w:rsid w:val="00E53720"/>
    <w:rsid w:val="00E5438B"/>
    <w:rsid w:val="00E901A4"/>
    <w:rsid w:val="00E91DDF"/>
    <w:rsid w:val="00E977EA"/>
    <w:rsid w:val="00EB1627"/>
    <w:rsid w:val="00EB1F14"/>
    <w:rsid w:val="00ED1276"/>
    <w:rsid w:val="00EE0470"/>
    <w:rsid w:val="00EE33E4"/>
    <w:rsid w:val="00F04D16"/>
    <w:rsid w:val="00F05E6A"/>
    <w:rsid w:val="00F11DC1"/>
    <w:rsid w:val="00F11F8B"/>
    <w:rsid w:val="00F1208A"/>
    <w:rsid w:val="00F121F7"/>
    <w:rsid w:val="00F414A3"/>
    <w:rsid w:val="00F45C48"/>
    <w:rsid w:val="00F45E1A"/>
    <w:rsid w:val="00F54FC1"/>
    <w:rsid w:val="00F617E7"/>
    <w:rsid w:val="00F81127"/>
    <w:rsid w:val="00F81718"/>
    <w:rsid w:val="00F92153"/>
    <w:rsid w:val="00F92D71"/>
    <w:rsid w:val="00F945B2"/>
    <w:rsid w:val="00FA3F6A"/>
    <w:rsid w:val="00FD070C"/>
    <w:rsid w:val="00FD442C"/>
    <w:rsid w:val="00FD78DF"/>
    <w:rsid w:val="00FF285A"/>
    <w:rsid w:val="00FF40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DF1A1"/>
  <w15:chartTrackingRefBased/>
  <w15:docId w15:val="{F605A531-0B87-48BA-8247-B9639CF6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381"/>
  </w:style>
  <w:style w:type="paragraph" w:styleId="Footer">
    <w:name w:val="footer"/>
    <w:basedOn w:val="Normal"/>
    <w:link w:val="FooterChar"/>
    <w:uiPriority w:val="99"/>
    <w:unhideWhenUsed/>
    <w:rsid w:val="009D5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381"/>
  </w:style>
  <w:style w:type="table" w:styleId="TableGrid">
    <w:name w:val="Table Grid"/>
    <w:basedOn w:val="TableNormal"/>
    <w:uiPriority w:val="39"/>
    <w:rsid w:val="00DF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DF7AC9"/>
    <w:pPr>
      <w:spacing w:after="0" w:line="240" w:lineRule="auto"/>
    </w:pPr>
    <w:tblPr>
      <w:tblStyleRowBandSize w:val="1"/>
      <w:tblStyleColBandSize w:val="1"/>
      <w:tblBorders>
        <w:top w:val="single" w:sz="4" w:space="0" w:color="746AF1" w:themeColor="accent1" w:themeTint="99"/>
        <w:bottom w:val="single" w:sz="4" w:space="0" w:color="746AF1" w:themeColor="accent1" w:themeTint="99"/>
        <w:insideH w:val="single" w:sz="4" w:space="0" w:color="746AF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CDFA" w:themeFill="accent1" w:themeFillTint="33"/>
      </w:tcPr>
    </w:tblStylePr>
    <w:tblStylePr w:type="band1Horz">
      <w:tblPr/>
      <w:tcPr>
        <w:shd w:val="clear" w:color="auto" w:fill="D0CDFA" w:themeFill="accent1" w:themeFillTint="33"/>
      </w:tcPr>
    </w:tblStylePr>
  </w:style>
  <w:style w:type="table" w:styleId="ListTable2-Accent5">
    <w:name w:val="List Table 2 Accent 5"/>
    <w:basedOn w:val="TableNormal"/>
    <w:uiPriority w:val="47"/>
    <w:rsid w:val="00DF7AC9"/>
    <w:pPr>
      <w:spacing w:after="0" w:line="240" w:lineRule="auto"/>
    </w:pPr>
    <w:tblPr>
      <w:tblStyleRowBandSize w:val="1"/>
      <w:tblStyleColBandSize w:val="1"/>
      <w:tblBorders>
        <w:top w:val="single" w:sz="4" w:space="0" w:color="18FFB4" w:themeColor="accent5" w:themeTint="99"/>
        <w:bottom w:val="single" w:sz="4" w:space="0" w:color="18FFB4" w:themeColor="accent5" w:themeTint="99"/>
        <w:insideH w:val="single" w:sz="4" w:space="0" w:color="18F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FFE6" w:themeFill="accent5" w:themeFillTint="33"/>
      </w:tcPr>
    </w:tblStylePr>
    <w:tblStylePr w:type="band1Horz">
      <w:tblPr/>
      <w:tcPr>
        <w:shd w:val="clear" w:color="auto" w:fill="B2FFE6" w:themeFill="accent5" w:themeFillTint="33"/>
      </w:tcPr>
    </w:tblStylePr>
  </w:style>
  <w:style w:type="table" w:styleId="ListTable2-Accent2">
    <w:name w:val="List Table 2 Accent 2"/>
    <w:basedOn w:val="TableNormal"/>
    <w:uiPriority w:val="47"/>
    <w:rsid w:val="00DF7AC9"/>
    <w:pPr>
      <w:spacing w:after="0" w:line="240" w:lineRule="auto"/>
    </w:pPr>
    <w:tblPr>
      <w:tblStyleRowBandSize w:val="1"/>
      <w:tblStyleColBandSize w:val="1"/>
      <w:tblBorders>
        <w:top w:val="single" w:sz="4" w:space="0" w:color="FF0FFC" w:themeColor="accent2" w:themeTint="99"/>
        <w:bottom w:val="single" w:sz="4" w:space="0" w:color="FF0FFC" w:themeColor="accent2" w:themeTint="99"/>
        <w:insideH w:val="single" w:sz="4" w:space="0" w:color="FF0FF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AFFE" w:themeFill="accent2" w:themeFillTint="33"/>
      </w:tcPr>
    </w:tblStylePr>
    <w:tblStylePr w:type="band1Horz">
      <w:tblPr/>
      <w:tcPr>
        <w:shd w:val="clear" w:color="auto" w:fill="FFAFFE" w:themeFill="accent2" w:themeFillTint="33"/>
      </w:tcPr>
    </w:tblStylePr>
  </w:style>
  <w:style w:type="table" w:styleId="GridTable1Light-Accent1">
    <w:name w:val="Grid Table 1 Light Accent 1"/>
    <w:basedOn w:val="TableNormal"/>
    <w:uiPriority w:val="46"/>
    <w:rsid w:val="00DF7AC9"/>
    <w:pPr>
      <w:spacing w:after="0" w:line="240" w:lineRule="auto"/>
    </w:pPr>
    <w:tblPr>
      <w:tblStyleRowBandSize w:val="1"/>
      <w:tblStyleColBandSize w:val="1"/>
      <w:tblBorders>
        <w:top w:val="single" w:sz="4" w:space="0" w:color="A29CF6" w:themeColor="accent1" w:themeTint="66"/>
        <w:left w:val="single" w:sz="4" w:space="0" w:color="A29CF6" w:themeColor="accent1" w:themeTint="66"/>
        <w:bottom w:val="single" w:sz="4" w:space="0" w:color="A29CF6" w:themeColor="accent1" w:themeTint="66"/>
        <w:right w:val="single" w:sz="4" w:space="0" w:color="A29CF6" w:themeColor="accent1" w:themeTint="66"/>
        <w:insideH w:val="single" w:sz="4" w:space="0" w:color="A29CF6" w:themeColor="accent1" w:themeTint="66"/>
        <w:insideV w:val="single" w:sz="4" w:space="0" w:color="A29CF6" w:themeColor="accent1" w:themeTint="66"/>
      </w:tblBorders>
    </w:tblPr>
    <w:tblStylePr w:type="firstRow">
      <w:rPr>
        <w:b/>
        <w:bCs/>
      </w:rPr>
      <w:tblPr/>
      <w:tcPr>
        <w:tcBorders>
          <w:bottom w:val="single" w:sz="12" w:space="0" w:color="746AF1" w:themeColor="accent1" w:themeTint="99"/>
        </w:tcBorders>
      </w:tcPr>
    </w:tblStylePr>
    <w:tblStylePr w:type="lastRow">
      <w:rPr>
        <w:b/>
        <w:bCs/>
      </w:rPr>
      <w:tblPr/>
      <w:tcPr>
        <w:tcBorders>
          <w:top w:val="double" w:sz="2" w:space="0" w:color="746AF1"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B036B"/>
    <w:rPr>
      <w:color w:val="2314DC" w:themeColor="hyperlink"/>
      <w:u w:val="single"/>
    </w:rPr>
  </w:style>
  <w:style w:type="character" w:styleId="UnresolvedMention">
    <w:name w:val="Unresolved Mention"/>
    <w:basedOn w:val="DefaultParagraphFont"/>
    <w:uiPriority w:val="99"/>
    <w:semiHidden/>
    <w:unhideWhenUsed/>
    <w:rsid w:val="003B036B"/>
    <w:rPr>
      <w:color w:val="605E5C"/>
      <w:shd w:val="clear" w:color="auto" w:fill="E1DFDD"/>
    </w:rPr>
  </w:style>
  <w:style w:type="paragraph" w:styleId="NoSpacing">
    <w:name w:val="No Spacing"/>
    <w:uiPriority w:val="1"/>
    <w:qFormat/>
    <w:rsid w:val="003B036B"/>
    <w:pPr>
      <w:spacing w:after="0" w:line="240" w:lineRule="auto"/>
    </w:pPr>
  </w:style>
  <w:style w:type="paragraph" w:styleId="ListParagraph">
    <w:name w:val="List Paragraph"/>
    <w:basedOn w:val="Normal"/>
    <w:uiPriority w:val="34"/>
    <w:qFormat/>
    <w:rsid w:val="003B036B"/>
    <w:pPr>
      <w:ind w:left="720"/>
      <w:contextualSpacing/>
    </w:pPr>
  </w:style>
  <w:style w:type="character" w:styleId="CommentReference">
    <w:name w:val="annotation reference"/>
    <w:basedOn w:val="DefaultParagraphFont"/>
    <w:uiPriority w:val="99"/>
    <w:semiHidden/>
    <w:unhideWhenUsed/>
    <w:rsid w:val="003B036B"/>
    <w:rPr>
      <w:sz w:val="16"/>
      <w:szCs w:val="16"/>
    </w:rPr>
  </w:style>
  <w:style w:type="paragraph" w:styleId="CommentText">
    <w:name w:val="annotation text"/>
    <w:basedOn w:val="Normal"/>
    <w:link w:val="CommentTextChar"/>
    <w:uiPriority w:val="99"/>
    <w:semiHidden/>
    <w:unhideWhenUsed/>
    <w:rsid w:val="003B036B"/>
    <w:pPr>
      <w:spacing w:line="240" w:lineRule="auto"/>
    </w:pPr>
    <w:rPr>
      <w:sz w:val="20"/>
      <w:szCs w:val="20"/>
    </w:rPr>
  </w:style>
  <w:style w:type="character" w:customStyle="1" w:styleId="CommentTextChar">
    <w:name w:val="Comment Text Char"/>
    <w:basedOn w:val="DefaultParagraphFont"/>
    <w:link w:val="CommentText"/>
    <w:uiPriority w:val="99"/>
    <w:semiHidden/>
    <w:rsid w:val="003B036B"/>
    <w:rPr>
      <w:sz w:val="20"/>
      <w:szCs w:val="20"/>
    </w:rPr>
  </w:style>
  <w:style w:type="paragraph" w:styleId="CommentSubject">
    <w:name w:val="annotation subject"/>
    <w:basedOn w:val="CommentText"/>
    <w:next w:val="CommentText"/>
    <w:link w:val="CommentSubjectChar"/>
    <w:uiPriority w:val="99"/>
    <w:semiHidden/>
    <w:unhideWhenUsed/>
    <w:rsid w:val="0088128E"/>
    <w:rPr>
      <w:b/>
      <w:bCs/>
    </w:rPr>
  </w:style>
  <w:style w:type="character" w:customStyle="1" w:styleId="CommentSubjectChar">
    <w:name w:val="Comment Subject Char"/>
    <w:basedOn w:val="CommentTextChar"/>
    <w:link w:val="CommentSubject"/>
    <w:uiPriority w:val="99"/>
    <w:semiHidden/>
    <w:rsid w:val="0088128E"/>
    <w:rPr>
      <w:b/>
      <w:bCs/>
      <w:sz w:val="20"/>
      <w:szCs w:val="20"/>
    </w:rPr>
  </w:style>
  <w:style w:type="paragraph" w:styleId="Revision">
    <w:name w:val="Revision"/>
    <w:hidden/>
    <w:uiPriority w:val="99"/>
    <w:semiHidden/>
    <w:rsid w:val="003F74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61355">
      <w:bodyDiv w:val="1"/>
      <w:marLeft w:val="0"/>
      <w:marRight w:val="0"/>
      <w:marTop w:val="0"/>
      <w:marBottom w:val="0"/>
      <w:divBdr>
        <w:top w:val="none" w:sz="0" w:space="0" w:color="auto"/>
        <w:left w:val="none" w:sz="0" w:space="0" w:color="auto"/>
        <w:bottom w:val="none" w:sz="0" w:space="0" w:color="auto"/>
        <w:right w:val="none" w:sz="0" w:space="0" w:color="auto"/>
      </w:divBdr>
    </w:div>
    <w:div w:id="568351140">
      <w:bodyDiv w:val="1"/>
      <w:marLeft w:val="0"/>
      <w:marRight w:val="0"/>
      <w:marTop w:val="0"/>
      <w:marBottom w:val="0"/>
      <w:divBdr>
        <w:top w:val="none" w:sz="0" w:space="0" w:color="auto"/>
        <w:left w:val="none" w:sz="0" w:space="0" w:color="auto"/>
        <w:bottom w:val="none" w:sz="0" w:space="0" w:color="auto"/>
        <w:right w:val="none" w:sz="0" w:space="0" w:color="auto"/>
      </w:divBdr>
    </w:div>
    <w:div w:id="1039402816">
      <w:bodyDiv w:val="1"/>
      <w:marLeft w:val="0"/>
      <w:marRight w:val="0"/>
      <w:marTop w:val="0"/>
      <w:marBottom w:val="0"/>
      <w:divBdr>
        <w:top w:val="none" w:sz="0" w:space="0" w:color="auto"/>
        <w:left w:val="none" w:sz="0" w:space="0" w:color="auto"/>
        <w:bottom w:val="none" w:sz="0" w:space="0" w:color="auto"/>
        <w:right w:val="none" w:sz="0" w:space="0" w:color="auto"/>
      </w:divBdr>
    </w:div>
    <w:div w:id="20325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eastsussex.gov.uk/economy-transport-environment/phase-2-eastbourne-town-centre/" TargetMode="External"/><Relationship Id="rId13" Type="http://schemas.openxmlformats.org/officeDocument/2006/relationships/hyperlink" Target="https://consultation.eastsussex.gov.uk/economy-transport-environment/eastbourne-town-centre-phase-2b/"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astbournephase2b@eastsussex.gov.uk"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ultation.eastsussex.gov.uk/economy-transport-environment/eastbourne-town-centre-phase-2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sultation.eastsussex.gov.uk/economy-transport-environment/eastbourne-town-centre-phase-2b/" TargetMode="External"/><Relationship Id="rId4" Type="http://schemas.openxmlformats.org/officeDocument/2006/relationships/webSettings" Target="webSettings.xml"/><Relationship Id="rId9" Type="http://schemas.openxmlformats.org/officeDocument/2006/relationships/hyperlink" Target="https://consultation.eastsussex.gov.uk/economy-transport-environment/phase-2-eastbourne-town-centre/" TargetMode="External"/><Relationship Id="rId14" Type="http://schemas.openxmlformats.org/officeDocument/2006/relationships/hyperlink" Target="mailto:customer@eastsussexhighways.com" TargetMode="Externa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FE47279A79542A6B7FD563332B3A9" ma:contentTypeVersion="15" ma:contentTypeDescription="Create a new document." ma:contentTypeScope="" ma:versionID="8ca1dfb21cc8bf29416422b83e8566f9">
  <xsd:schema xmlns:xsd="http://www.w3.org/2001/XMLSchema" xmlns:xs="http://www.w3.org/2001/XMLSchema" xmlns:p="http://schemas.microsoft.com/office/2006/metadata/properties" xmlns:ns2="05a8ba39-6a53-4318-a967-bd45a7de7682" xmlns:ns3="9ed059cc-e225-4765-900f-86db145f6f42" targetNamespace="http://schemas.microsoft.com/office/2006/metadata/properties" ma:root="true" ma:fieldsID="537cf6f46fff7431ad0dab87c8c44bcf" ns2:_="" ns3:_="">
    <xsd:import namespace="05a8ba39-6a53-4318-a967-bd45a7de7682"/>
    <xsd:import namespace="9ed059cc-e225-4765-900f-86db145f6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8ba39-6a53-4318-a967-bd45a7de7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651873-6787-4fc8-b976-6761b30eb3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d059cc-e225-4765-900f-86db145f6f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9e741eb-a2f6-45e2-8d04-596ddb047c1c}" ma:internalName="TaxCatchAll" ma:showField="CatchAllData" ma:web="9ed059cc-e225-4765-900f-86db145f6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C32B0-6444-464F-AE67-25683961324E}"/>
</file>

<file path=customXml/itemProps2.xml><?xml version="1.0" encoding="utf-8"?>
<ds:datastoreItem xmlns:ds="http://schemas.openxmlformats.org/officeDocument/2006/customXml" ds:itemID="{FFC7C111-A39E-4B68-A609-C66F1045DF30}"/>
</file>

<file path=docProps/app.xml><?xml version="1.0" encoding="utf-8"?>
<Properties xmlns="http://schemas.openxmlformats.org/officeDocument/2006/extended-properties" xmlns:vt="http://schemas.openxmlformats.org/officeDocument/2006/docPropsVTypes">
  <Template>Normal</Template>
  <TotalTime>2</TotalTime>
  <Pages>8</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18589</CharactersWithSpaces>
  <SharedDoc>false</SharedDoc>
  <HLinks>
    <vt:vector size="24" baseType="variant">
      <vt:variant>
        <vt:i4>5111911</vt:i4>
      </vt:variant>
      <vt:variant>
        <vt:i4>9</vt:i4>
      </vt:variant>
      <vt:variant>
        <vt:i4>0</vt:i4>
      </vt:variant>
      <vt:variant>
        <vt:i4>5</vt:i4>
      </vt:variant>
      <vt:variant>
        <vt:lpwstr>mailto:customer@eastsussexhighways.com</vt:lpwstr>
      </vt:variant>
      <vt:variant>
        <vt:lpwstr/>
      </vt:variant>
      <vt:variant>
        <vt:i4>196632</vt:i4>
      </vt:variant>
      <vt:variant>
        <vt:i4>6</vt:i4>
      </vt:variant>
      <vt:variant>
        <vt:i4>0</vt:i4>
      </vt:variant>
      <vt:variant>
        <vt:i4>5</vt:i4>
      </vt:variant>
      <vt:variant>
        <vt:lpwstr>https://consultation.eastsussex.gov.uk/economy-transport-environment/escc-lcwip-2020/</vt:lpwstr>
      </vt:variant>
      <vt:variant>
        <vt:lpwstr/>
      </vt:variant>
      <vt:variant>
        <vt:i4>5898319</vt:i4>
      </vt:variant>
      <vt:variant>
        <vt:i4>3</vt:i4>
      </vt:variant>
      <vt:variant>
        <vt:i4>0</vt:i4>
      </vt:variant>
      <vt:variant>
        <vt:i4>5</vt:i4>
      </vt:variant>
      <vt:variant>
        <vt:lpwstr>https://consultation.eastsussex.gov.uk/economy-transport-environment/phase-2-eastbourne-town-centre/</vt:lpwstr>
      </vt:variant>
      <vt:variant>
        <vt:lpwstr/>
      </vt:variant>
      <vt:variant>
        <vt:i4>5898319</vt:i4>
      </vt:variant>
      <vt:variant>
        <vt:i4>0</vt:i4>
      </vt:variant>
      <vt:variant>
        <vt:i4>0</vt:i4>
      </vt:variant>
      <vt:variant>
        <vt:i4>5</vt:i4>
      </vt:variant>
      <vt:variant>
        <vt:lpwstr>https://consultation.eastsussex.gov.uk/economy-transport-environment/phase-2-eastbourne-town-centre/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Foy, Abbie</dc:creator>
  <cp:keywords/>
  <dc:description/>
  <cp:lastModifiedBy>Foy, Abbie</cp:lastModifiedBy>
  <cp:revision>3</cp:revision>
  <dcterms:created xsi:type="dcterms:W3CDTF">2022-09-30T15:20:00Z</dcterms:created>
  <dcterms:modified xsi:type="dcterms:W3CDTF">2022-09-30T15:21:00Z</dcterms:modified>
</cp:coreProperties>
</file>