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F1" w:rsidRDefault="00C30BF1" w:rsidP="00C30BF1"/>
    <w:tbl>
      <w:tblPr>
        <w:tblW w:w="0" w:type="auto"/>
        <w:tblInd w:w="108" w:type="dxa"/>
        <w:tblLook w:val="01E0" w:firstRow="1" w:lastRow="1" w:firstColumn="1" w:lastColumn="1" w:noHBand="0" w:noVBand="0"/>
      </w:tblPr>
      <w:tblGrid>
        <w:gridCol w:w="6600"/>
      </w:tblGrid>
      <w:tr w:rsidR="00C30BF1" w:rsidRPr="00B0716D" w:rsidTr="00944937">
        <w:tc>
          <w:tcPr>
            <w:tcW w:w="6600" w:type="dxa"/>
          </w:tcPr>
          <w:p w:rsidR="00C30BF1" w:rsidRPr="00B0716D" w:rsidRDefault="00C30BF1" w:rsidP="00944937">
            <w:pPr>
              <w:ind w:hanging="108"/>
              <w:rPr>
                <w:rFonts w:ascii="Arial" w:hAnsi="Arial" w:cs="Arial"/>
                <w:b/>
                <w:color w:val="000000"/>
                <w:szCs w:val="24"/>
              </w:rPr>
            </w:pPr>
            <w:r w:rsidRPr="00B0716D">
              <w:rPr>
                <w:rFonts w:ascii="Arial" w:hAnsi="Arial" w:cs="Arial"/>
                <w:b/>
                <w:color w:val="000000"/>
                <w:szCs w:val="24"/>
              </w:rPr>
              <w:t xml:space="preserve">Proposed changes to parking restrictions </w:t>
            </w:r>
          </w:p>
          <w:p w:rsidR="005D3695" w:rsidRDefault="005D3695" w:rsidP="005D3695">
            <w:pPr>
              <w:ind w:hanging="108"/>
              <w:rPr>
                <w:rFonts w:ascii="Arial" w:hAnsi="Arial" w:cs="Arial"/>
                <w:color w:val="000000"/>
                <w:szCs w:val="24"/>
              </w:rPr>
            </w:pPr>
          </w:p>
          <w:p w:rsidR="00FB2CC3" w:rsidRDefault="00FB2CC3" w:rsidP="005D3695">
            <w:pPr>
              <w:ind w:hanging="108"/>
              <w:rPr>
                <w:rFonts w:ascii="Arial" w:hAnsi="Arial" w:cs="Arial"/>
                <w:color w:val="000000"/>
                <w:szCs w:val="24"/>
              </w:rPr>
            </w:pPr>
          </w:p>
          <w:p w:rsidR="00FB2CC3" w:rsidRDefault="00FB2CC3" w:rsidP="005D3695">
            <w:pPr>
              <w:ind w:hanging="108"/>
              <w:rPr>
                <w:rFonts w:ascii="Arial" w:hAnsi="Arial" w:cs="Arial"/>
                <w:color w:val="000000"/>
                <w:szCs w:val="24"/>
              </w:rPr>
            </w:pPr>
          </w:p>
          <w:p w:rsidR="00FB2CC3" w:rsidRPr="00B0716D" w:rsidRDefault="00FB2CC3" w:rsidP="005D3695">
            <w:pPr>
              <w:ind w:hanging="108"/>
              <w:rPr>
                <w:rFonts w:ascii="Arial" w:hAnsi="Arial" w:cs="Arial"/>
                <w:color w:val="000000"/>
                <w:szCs w:val="24"/>
              </w:rPr>
            </w:pPr>
          </w:p>
        </w:tc>
      </w:tr>
    </w:tbl>
    <w:p w:rsidR="00B0716D" w:rsidRPr="0092188F" w:rsidRDefault="00DF4DC9" w:rsidP="0004675A">
      <w:pPr>
        <w:tabs>
          <w:tab w:val="left" w:pos="7088"/>
        </w:tabs>
        <w:rPr>
          <w:rFonts w:ascii="Arial" w:hAnsi="Arial" w:cs="Arial"/>
          <w:color w:val="000000"/>
          <w:szCs w:val="24"/>
        </w:rPr>
      </w:pPr>
      <w:r>
        <w:rPr>
          <w:rFonts w:ascii="Arial" w:hAnsi="Arial" w:cs="Arial"/>
          <w:color w:val="000000"/>
          <w:szCs w:val="24"/>
        </w:rPr>
        <w:t xml:space="preserve">February </w:t>
      </w:r>
      <w:r w:rsidR="00407150">
        <w:rPr>
          <w:rFonts w:ascii="Arial" w:hAnsi="Arial" w:cs="Arial"/>
          <w:color w:val="000000"/>
          <w:szCs w:val="24"/>
        </w:rPr>
        <w:t>201</w:t>
      </w:r>
      <w:r>
        <w:rPr>
          <w:rFonts w:ascii="Arial" w:hAnsi="Arial" w:cs="Arial"/>
          <w:color w:val="000000"/>
          <w:szCs w:val="24"/>
        </w:rPr>
        <w:t>7</w:t>
      </w:r>
      <w:r w:rsidR="00B0716D" w:rsidRPr="0092188F">
        <w:rPr>
          <w:rFonts w:ascii="Arial" w:hAnsi="Arial" w:cs="Arial"/>
          <w:color w:val="000000"/>
          <w:szCs w:val="24"/>
        </w:rPr>
        <w:tab/>
      </w:r>
      <w:proofErr w:type="gramStart"/>
      <w:r w:rsidR="00B0716D" w:rsidRPr="0092188F">
        <w:rPr>
          <w:rFonts w:ascii="Arial" w:hAnsi="Arial" w:cs="Arial"/>
          <w:color w:val="000000"/>
          <w:szCs w:val="24"/>
        </w:rPr>
        <w:t>Our</w:t>
      </w:r>
      <w:proofErr w:type="gramEnd"/>
      <w:r w:rsidR="00B0716D" w:rsidRPr="0092188F">
        <w:rPr>
          <w:rFonts w:ascii="Arial" w:hAnsi="Arial" w:cs="Arial"/>
          <w:color w:val="000000"/>
          <w:szCs w:val="24"/>
        </w:rPr>
        <w:t xml:space="preserve"> ref: </w:t>
      </w:r>
      <w:proofErr w:type="spellStart"/>
      <w:r w:rsidR="00B0716D" w:rsidRPr="002F1C68">
        <w:rPr>
          <w:rFonts w:ascii="Arial" w:hAnsi="Arial" w:cs="Arial"/>
          <w:color w:val="000000"/>
          <w:szCs w:val="24"/>
        </w:rPr>
        <w:t>PkM</w:t>
      </w:r>
      <w:proofErr w:type="spellEnd"/>
      <w:r w:rsidR="00B0716D" w:rsidRPr="002F1C68">
        <w:rPr>
          <w:rFonts w:ascii="Arial" w:hAnsi="Arial" w:cs="Arial"/>
          <w:color w:val="000000"/>
          <w:szCs w:val="24"/>
        </w:rPr>
        <w:t xml:space="preserve"> 201</w:t>
      </w:r>
      <w:r>
        <w:rPr>
          <w:rFonts w:ascii="Arial" w:hAnsi="Arial" w:cs="Arial"/>
          <w:color w:val="000000"/>
          <w:szCs w:val="24"/>
        </w:rPr>
        <w:t>7</w:t>
      </w:r>
      <w:r w:rsidR="00B0716D" w:rsidRPr="002F1C68">
        <w:rPr>
          <w:rFonts w:ascii="Arial" w:hAnsi="Arial" w:cs="Arial"/>
          <w:color w:val="000000"/>
          <w:szCs w:val="24"/>
        </w:rPr>
        <w:t>/</w:t>
      </w:r>
      <w:r>
        <w:rPr>
          <w:rFonts w:ascii="Arial" w:hAnsi="Arial" w:cs="Arial"/>
          <w:color w:val="000000"/>
          <w:szCs w:val="24"/>
        </w:rPr>
        <w:t>036</w:t>
      </w:r>
    </w:p>
    <w:p w:rsidR="00B0716D" w:rsidRDefault="00B0716D" w:rsidP="0004675A">
      <w:pPr>
        <w:tabs>
          <w:tab w:val="left" w:pos="5565"/>
        </w:tabs>
        <w:rPr>
          <w:rFonts w:ascii="Arial" w:hAnsi="Arial" w:cs="Arial"/>
          <w:color w:val="000000"/>
          <w:szCs w:val="24"/>
        </w:rPr>
      </w:pPr>
    </w:p>
    <w:p w:rsidR="00F772E2" w:rsidRDefault="00F772E2" w:rsidP="0004675A">
      <w:pPr>
        <w:tabs>
          <w:tab w:val="left" w:pos="5565"/>
        </w:tabs>
        <w:rPr>
          <w:rFonts w:ascii="Arial" w:hAnsi="Arial" w:cs="Arial"/>
          <w:color w:val="000000"/>
          <w:szCs w:val="24"/>
        </w:rPr>
      </w:pPr>
      <w:r>
        <w:rPr>
          <w:rFonts w:ascii="Arial" w:hAnsi="Arial" w:cs="Arial"/>
          <w:color w:val="000000"/>
          <w:szCs w:val="24"/>
        </w:rPr>
        <w:t>Dear Sir or Madam</w:t>
      </w:r>
    </w:p>
    <w:p w:rsidR="00C47FE3" w:rsidRDefault="00C47FE3" w:rsidP="0004675A">
      <w:pPr>
        <w:tabs>
          <w:tab w:val="left" w:pos="5565"/>
        </w:tabs>
        <w:rPr>
          <w:rFonts w:ascii="Arial" w:hAnsi="Arial" w:cs="Arial"/>
          <w:color w:val="000000"/>
          <w:szCs w:val="24"/>
        </w:rPr>
      </w:pPr>
    </w:p>
    <w:p w:rsidR="00C47FE3" w:rsidRPr="00133EC2" w:rsidRDefault="00017896" w:rsidP="00133EC2">
      <w:pPr>
        <w:autoSpaceDE w:val="0"/>
        <w:autoSpaceDN w:val="0"/>
        <w:adjustRightInd w:val="0"/>
        <w:snapToGrid w:val="0"/>
        <w:rPr>
          <w:rFonts w:ascii="Arial" w:hAnsi="Arial" w:cs="Arial"/>
          <w:b/>
          <w:color w:val="000000"/>
          <w:szCs w:val="24"/>
          <w:lang w:val="x-none"/>
        </w:rPr>
      </w:pPr>
      <w:r>
        <w:rPr>
          <w:rFonts w:ascii="Arial" w:hAnsi="Arial" w:cs="Arial"/>
          <w:b/>
          <w:color w:val="000000"/>
          <w:szCs w:val="24"/>
          <w:lang w:val="en-GB"/>
        </w:rPr>
        <w:t>Lewes</w:t>
      </w:r>
      <w:r w:rsidR="00C47FE3" w:rsidRPr="00133EC2">
        <w:rPr>
          <w:rFonts w:ascii="Arial" w:hAnsi="Arial" w:cs="Arial"/>
          <w:b/>
          <w:color w:val="000000"/>
          <w:szCs w:val="24"/>
          <w:lang w:val="x-none"/>
        </w:rPr>
        <w:t xml:space="preserve"> </w:t>
      </w:r>
      <w:r w:rsidR="001E4ACF">
        <w:rPr>
          <w:rFonts w:ascii="Arial" w:hAnsi="Arial" w:cs="Arial"/>
          <w:b/>
          <w:color w:val="000000"/>
          <w:szCs w:val="24"/>
          <w:lang w:val="en-GB"/>
        </w:rPr>
        <w:t>(High Street)</w:t>
      </w:r>
      <w:r w:rsidR="00C47FE3" w:rsidRPr="00133EC2">
        <w:rPr>
          <w:rFonts w:ascii="Arial" w:hAnsi="Arial" w:cs="Arial"/>
          <w:b/>
          <w:color w:val="000000"/>
          <w:szCs w:val="24"/>
          <w:lang w:val="x-none"/>
        </w:rPr>
        <w:t xml:space="preserve"> </w:t>
      </w:r>
      <w:r w:rsidR="001E4ACF">
        <w:rPr>
          <w:rFonts w:ascii="Arial" w:hAnsi="Arial" w:cs="Arial"/>
          <w:b/>
          <w:color w:val="000000"/>
          <w:szCs w:val="24"/>
          <w:lang w:val="en-GB"/>
        </w:rPr>
        <w:t>P</w:t>
      </w:r>
      <w:proofErr w:type="spellStart"/>
      <w:r w:rsidR="00C47FE3" w:rsidRPr="00133EC2">
        <w:rPr>
          <w:rFonts w:ascii="Arial" w:hAnsi="Arial" w:cs="Arial"/>
          <w:b/>
          <w:color w:val="000000"/>
          <w:szCs w:val="24"/>
          <w:lang w:val="x-none"/>
        </w:rPr>
        <w:t>arking</w:t>
      </w:r>
      <w:proofErr w:type="spellEnd"/>
      <w:r w:rsidR="00C47FE3" w:rsidRPr="00133EC2">
        <w:rPr>
          <w:rFonts w:ascii="Arial" w:hAnsi="Arial" w:cs="Arial"/>
          <w:b/>
          <w:color w:val="000000"/>
          <w:szCs w:val="24"/>
          <w:lang w:val="x-none"/>
        </w:rPr>
        <w:t xml:space="preserve"> </w:t>
      </w:r>
      <w:r w:rsidR="001E4ACF">
        <w:rPr>
          <w:rFonts w:ascii="Arial" w:hAnsi="Arial" w:cs="Arial"/>
          <w:b/>
          <w:color w:val="000000"/>
          <w:szCs w:val="24"/>
          <w:lang w:val="en-GB"/>
        </w:rPr>
        <w:t>R</w:t>
      </w:r>
      <w:proofErr w:type="spellStart"/>
      <w:r w:rsidR="00C47FE3" w:rsidRPr="00133EC2">
        <w:rPr>
          <w:rFonts w:ascii="Arial" w:hAnsi="Arial" w:cs="Arial"/>
          <w:b/>
          <w:color w:val="000000"/>
          <w:szCs w:val="24"/>
          <w:lang w:val="x-none"/>
        </w:rPr>
        <w:t>eview</w:t>
      </w:r>
      <w:proofErr w:type="spellEnd"/>
      <w:r w:rsidR="00C47FE3" w:rsidRPr="00133EC2">
        <w:rPr>
          <w:rFonts w:ascii="Arial" w:hAnsi="Arial" w:cs="Arial"/>
          <w:b/>
          <w:color w:val="000000"/>
          <w:szCs w:val="24"/>
          <w:lang w:val="x-none"/>
        </w:rPr>
        <w:t xml:space="preserve"> 201</w:t>
      </w:r>
      <w:r w:rsidR="00DF4DC9">
        <w:rPr>
          <w:rFonts w:ascii="Arial" w:hAnsi="Arial" w:cs="Arial"/>
          <w:b/>
          <w:color w:val="000000"/>
          <w:szCs w:val="24"/>
          <w:lang w:val="en-GB"/>
        </w:rPr>
        <w:t>7</w:t>
      </w:r>
      <w:r w:rsidR="00C47FE3" w:rsidRPr="00133EC2">
        <w:rPr>
          <w:rFonts w:ascii="Arial" w:hAnsi="Arial" w:cs="Arial"/>
          <w:b/>
          <w:color w:val="000000"/>
          <w:szCs w:val="24"/>
          <w:lang w:val="x-none"/>
        </w:rPr>
        <w:t xml:space="preserve"> – initial consultation</w:t>
      </w:r>
    </w:p>
    <w:p w:rsidR="00F772E2" w:rsidRPr="00CB3B0A" w:rsidRDefault="00F772E2" w:rsidP="0004675A">
      <w:pPr>
        <w:tabs>
          <w:tab w:val="left" w:pos="5565"/>
        </w:tabs>
        <w:rPr>
          <w:rFonts w:ascii="Arial" w:hAnsi="Arial" w:cs="Arial"/>
          <w:color w:val="000000"/>
          <w:sz w:val="22"/>
          <w:szCs w:val="22"/>
        </w:rPr>
      </w:pPr>
    </w:p>
    <w:p w:rsidR="00C7647E" w:rsidRDefault="00F772E2" w:rsidP="001E4ACF">
      <w:pPr>
        <w:autoSpaceDE w:val="0"/>
        <w:autoSpaceDN w:val="0"/>
        <w:adjustRightInd w:val="0"/>
        <w:rPr>
          <w:rFonts w:ascii="Arial" w:hAnsi="Arial" w:cs="Arial"/>
          <w:color w:val="000000"/>
          <w:szCs w:val="24"/>
          <w:lang w:val="en-GB"/>
        </w:rPr>
      </w:pPr>
      <w:r>
        <w:rPr>
          <w:rFonts w:ascii="Arial" w:hAnsi="Arial" w:cs="Arial"/>
          <w:color w:val="000000"/>
          <w:szCs w:val="24"/>
          <w:lang w:val="x-none"/>
        </w:rPr>
        <w:t xml:space="preserve">We have received a number of </w:t>
      </w:r>
      <w:r w:rsidR="001E4ACF">
        <w:rPr>
          <w:rFonts w:ascii="Arial" w:hAnsi="Arial" w:cs="Arial"/>
          <w:color w:val="000000"/>
          <w:szCs w:val="24"/>
          <w:lang w:val="en-GB"/>
        </w:rPr>
        <w:t xml:space="preserve">complaints </w:t>
      </w:r>
      <w:r>
        <w:rPr>
          <w:rFonts w:ascii="Arial" w:hAnsi="Arial" w:cs="Arial"/>
          <w:color w:val="000000"/>
          <w:szCs w:val="24"/>
          <w:lang w:val="x-none"/>
        </w:rPr>
        <w:t>re</w:t>
      </w:r>
      <w:r w:rsidR="001E4ACF">
        <w:rPr>
          <w:rFonts w:ascii="Arial" w:hAnsi="Arial" w:cs="Arial"/>
          <w:color w:val="000000"/>
          <w:szCs w:val="24"/>
          <w:lang w:val="en-GB"/>
        </w:rPr>
        <w:t>g</w:t>
      </w:r>
      <w:r w:rsidR="00C7647E">
        <w:rPr>
          <w:rFonts w:ascii="Arial" w:hAnsi="Arial" w:cs="Arial"/>
          <w:color w:val="000000"/>
          <w:szCs w:val="24"/>
          <w:lang w:val="en-GB"/>
        </w:rPr>
        <w:t>arding c</w:t>
      </w:r>
      <w:r w:rsidR="00C7647E">
        <w:rPr>
          <w:rFonts w:ascii="TT2AB6o00" w:hAnsi="TT2AB6o00" w:cs="TT2AB6o00"/>
          <w:szCs w:val="24"/>
          <w:lang w:val="en-GB"/>
        </w:rPr>
        <w:t>ars and other vehicles parked on footways</w:t>
      </w:r>
      <w:r>
        <w:rPr>
          <w:rFonts w:ascii="Arial" w:hAnsi="Arial" w:cs="Arial"/>
          <w:color w:val="000000"/>
          <w:szCs w:val="24"/>
          <w:lang w:val="x-none"/>
        </w:rPr>
        <w:t xml:space="preserve"> </w:t>
      </w:r>
      <w:r w:rsidR="00C7647E">
        <w:rPr>
          <w:rFonts w:ascii="Arial" w:hAnsi="Arial" w:cs="Arial"/>
          <w:color w:val="000000"/>
          <w:szCs w:val="24"/>
          <w:lang w:val="en-GB"/>
        </w:rPr>
        <w:t xml:space="preserve">in the High Street. </w:t>
      </w:r>
      <w:proofErr w:type="spellStart"/>
      <w:r w:rsidR="00051E50">
        <w:rPr>
          <w:rFonts w:ascii="Arial" w:hAnsi="Arial" w:cs="Arial"/>
          <w:color w:val="000000"/>
          <w:szCs w:val="24"/>
          <w:lang w:val="en-GB"/>
        </w:rPr>
        <w:t>W</w:t>
      </w:r>
      <w:r w:rsidR="00051E50">
        <w:rPr>
          <w:rFonts w:ascii="Arial" w:hAnsi="Arial" w:cs="Arial"/>
          <w:color w:val="000000"/>
          <w:szCs w:val="24"/>
          <w:lang w:val="x-none"/>
        </w:rPr>
        <w:t>e</w:t>
      </w:r>
      <w:proofErr w:type="spellEnd"/>
      <w:r w:rsidR="00051E50">
        <w:rPr>
          <w:rFonts w:ascii="Arial" w:hAnsi="Arial" w:cs="Arial"/>
          <w:color w:val="000000"/>
          <w:szCs w:val="24"/>
          <w:lang w:val="x-none"/>
        </w:rPr>
        <w:t xml:space="preserve"> are writing to</w:t>
      </w:r>
      <w:r w:rsidR="00051E50">
        <w:rPr>
          <w:rFonts w:ascii="Arial" w:hAnsi="Arial" w:cs="Arial"/>
          <w:color w:val="000000"/>
          <w:szCs w:val="24"/>
          <w:lang w:val="en-GB"/>
        </w:rPr>
        <w:t xml:space="preserve"> </w:t>
      </w:r>
      <w:r w:rsidR="00051E50">
        <w:rPr>
          <w:rFonts w:ascii="Arial" w:hAnsi="Arial" w:cs="Arial"/>
          <w:color w:val="000000"/>
          <w:szCs w:val="24"/>
          <w:lang w:val="x-none"/>
        </w:rPr>
        <w:t xml:space="preserve">seek your views </w:t>
      </w:r>
      <w:r w:rsidR="00CE7253">
        <w:rPr>
          <w:rFonts w:ascii="Arial" w:hAnsi="Arial" w:cs="Arial"/>
          <w:color w:val="000000"/>
          <w:szCs w:val="24"/>
          <w:lang w:val="en-GB"/>
        </w:rPr>
        <w:t xml:space="preserve">and </w:t>
      </w:r>
      <w:r w:rsidR="00051E50">
        <w:rPr>
          <w:rFonts w:ascii="Arial" w:hAnsi="Arial" w:cs="Arial"/>
          <w:color w:val="000000"/>
          <w:szCs w:val="24"/>
          <w:lang w:val="x-none"/>
        </w:rPr>
        <w:t>whether you would support the introduction of</w:t>
      </w:r>
      <w:r w:rsidR="00051E50">
        <w:rPr>
          <w:rFonts w:ascii="Arial" w:hAnsi="Arial" w:cs="Arial"/>
          <w:color w:val="000000"/>
          <w:szCs w:val="24"/>
          <w:lang w:val="en-GB"/>
        </w:rPr>
        <w:t xml:space="preserve"> </w:t>
      </w:r>
      <w:r w:rsidR="00CE7253">
        <w:rPr>
          <w:rFonts w:ascii="Arial" w:hAnsi="Arial" w:cs="Arial"/>
          <w:color w:val="000000"/>
          <w:szCs w:val="24"/>
          <w:lang w:val="en-GB"/>
        </w:rPr>
        <w:t>measures to address these issues</w:t>
      </w:r>
      <w:r w:rsidR="00051E50">
        <w:rPr>
          <w:rFonts w:ascii="Arial" w:hAnsi="Arial" w:cs="Arial"/>
          <w:color w:val="000000"/>
          <w:szCs w:val="24"/>
          <w:lang w:val="en-GB"/>
        </w:rPr>
        <w:t>.</w:t>
      </w:r>
    </w:p>
    <w:p w:rsidR="00C7647E" w:rsidRDefault="00C7647E" w:rsidP="001E4ACF">
      <w:pPr>
        <w:autoSpaceDE w:val="0"/>
        <w:autoSpaceDN w:val="0"/>
        <w:adjustRightInd w:val="0"/>
        <w:rPr>
          <w:rFonts w:ascii="Arial" w:hAnsi="Arial" w:cs="Arial"/>
          <w:color w:val="000000"/>
          <w:szCs w:val="24"/>
          <w:lang w:val="en-GB"/>
        </w:rPr>
      </w:pPr>
    </w:p>
    <w:p w:rsidR="00C7647E" w:rsidRPr="00C7647E" w:rsidRDefault="00F71359" w:rsidP="00C7647E">
      <w:pPr>
        <w:autoSpaceDE w:val="0"/>
        <w:autoSpaceDN w:val="0"/>
        <w:adjustRightInd w:val="0"/>
        <w:rPr>
          <w:rFonts w:ascii="TT2AB6o00" w:hAnsi="TT2AB6o00" w:cs="TT2AB6o00"/>
          <w:szCs w:val="24"/>
          <w:lang w:val="en-GB"/>
        </w:rPr>
      </w:pPr>
      <w:r>
        <w:rPr>
          <w:rFonts w:ascii="TT2AB6o00" w:hAnsi="TT2AB6o00" w:cs="TT2AB6o00"/>
          <w:szCs w:val="24"/>
          <w:lang w:val="en-GB"/>
        </w:rPr>
        <w:t>Parking on footways</w:t>
      </w:r>
      <w:r w:rsidR="00C7647E">
        <w:rPr>
          <w:rFonts w:ascii="TT2AB6o00" w:hAnsi="TT2AB6o00" w:cs="TT2AB6o00"/>
          <w:szCs w:val="24"/>
          <w:lang w:val="en-GB"/>
        </w:rPr>
        <w:t xml:space="preserve"> can make life difficult and </w:t>
      </w:r>
      <w:r w:rsidR="00CE7253">
        <w:rPr>
          <w:rFonts w:ascii="TT2AB6o00" w:hAnsi="TT2AB6o00" w:cs="TT2AB6o00"/>
          <w:szCs w:val="24"/>
          <w:lang w:val="en-GB"/>
        </w:rPr>
        <w:t>dangerous for pedestrians. It causes difficulty</w:t>
      </w:r>
      <w:r w:rsidR="00C7647E">
        <w:rPr>
          <w:rFonts w:ascii="TT2AB6o00" w:hAnsi="TT2AB6o00" w:cs="TT2AB6o00"/>
          <w:szCs w:val="24"/>
          <w:lang w:val="en-GB"/>
        </w:rPr>
        <w:t xml:space="preserve"> for the partially sighted, </w:t>
      </w:r>
      <w:r w:rsidR="00CE7253">
        <w:rPr>
          <w:rFonts w:ascii="TT2AB6o00" w:hAnsi="TT2AB6o00" w:cs="TT2AB6o00"/>
          <w:szCs w:val="24"/>
          <w:lang w:val="en-GB"/>
        </w:rPr>
        <w:t xml:space="preserve">for </w:t>
      </w:r>
      <w:r w:rsidR="00C7647E">
        <w:rPr>
          <w:rFonts w:ascii="TT2AB6o00" w:hAnsi="TT2AB6o00" w:cs="TT2AB6o00"/>
          <w:szCs w:val="24"/>
          <w:lang w:val="en-GB"/>
        </w:rPr>
        <w:t>parents pushing buggies, the elderly</w:t>
      </w:r>
      <w:r w:rsidR="00CE7253">
        <w:rPr>
          <w:rFonts w:ascii="TT2AB6o00" w:hAnsi="TT2AB6o00" w:cs="TT2AB6o00"/>
          <w:szCs w:val="24"/>
          <w:lang w:val="en-GB"/>
        </w:rPr>
        <w:t xml:space="preserve">, </w:t>
      </w:r>
      <w:r w:rsidR="00C7647E">
        <w:rPr>
          <w:rFonts w:ascii="TT2AB6o00" w:hAnsi="TT2AB6o00" w:cs="TT2AB6o00"/>
          <w:szCs w:val="24"/>
          <w:lang w:val="en-GB"/>
        </w:rPr>
        <w:t xml:space="preserve">and </w:t>
      </w:r>
      <w:r w:rsidR="00CE7253">
        <w:rPr>
          <w:rFonts w:ascii="TT2AB6o00" w:hAnsi="TT2AB6o00" w:cs="TT2AB6o00"/>
          <w:szCs w:val="24"/>
          <w:lang w:val="en-GB"/>
        </w:rPr>
        <w:t>wheel chair users, often</w:t>
      </w:r>
      <w:r w:rsidR="00C7647E">
        <w:rPr>
          <w:rFonts w:ascii="TT2AB6o00" w:hAnsi="TT2AB6o00" w:cs="TT2AB6o00"/>
          <w:szCs w:val="24"/>
          <w:lang w:val="en-GB"/>
        </w:rPr>
        <w:t xml:space="preserve"> forcing them off the footway and requiring them to </w:t>
      </w:r>
      <w:proofErr w:type="spellStart"/>
      <w:r w:rsidR="00C7647E">
        <w:rPr>
          <w:rFonts w:ascii="TT2AB6o00" w:hAnsi="TT2AB6o00" w:cs="TT2AB6o00"/>
          <w:szCs w:val="24"/>
          <w:lang w:val="en-GB"/>
        </w:rPr>
        <w:t>to</w:t>
      </w:r>
      <w:proofErr w:type="spellEnd"/>
      <w:r w:rsidR="00C7647E">
        <w:rPr>
          <w:rFonts w:ascii="TT2AB6o00" w:hAnsi="TT2AB6o00" w:cs="TT2AB6o00"/>
          <w:szCs w:val="24"/>
          <w:lang w:val="en-GB"/>
        </w:rPr>
        <w:t xml:space="preserve"> use the carriageway. Unlike road surfaces, footways and verges are not designed to take the weight of cars or other motor vehicles. Much of</w:t>
      </w:r>
      <w:r w:rsidR="003C7373">
        <w:rPr>
          <w:rFonts w:ascii="TT2AB6o00" w:hAnsi="TT2AB6o00" w:cs="TT2AB6o00"/>
          <w:szCs w:val="24"/>
          <w:lang w:val="en-GB"/>
        </w:rPr>
        <w:t xml:space="preserve"> the damage to footway</w:t>
      </w:r>
      <w:r w:rsidR="003E4111">
        <w:rPr>
          <w:rFonts w:ascii="TT2AB6o00" w:hAnsi="TT2AB6o00" w:cs="TT2AB6o00"/>
          <w:szCs w:val="24"/>
          <w:lang w:val="en-GB"/>
        </w:rPr>
        <w:t xml:space="preserve"> and verges</w:t>
      </w:r>
      <w:r w:rsidR="003C7373">
        <w:rPr>
          <w:rFonts w:ascii="TT2AB6o00" w:hAnsi="TT2AB6o00" w:cs="TT2AB6o00"/>
          <w:szCs w:val="24"/>
          <w:lang w:val="en-GB"/>
        </w:rPr>
        <w:t xml:space="preserve"> </w:t>
      </w:r>
      <w:r w:rsidR="00C7647E">
        <w:rPr>
          <w:rFonts w:ascii="TT2AB6o00" w:hAnsi="TT2AB6o00" w:cs="TT2AB6o00"/>
          <w:szCs w:val="24"/>
          <w:lang w:val="en-GB"/>
        </w:rPr>
        <w:t>(cracked or sunken paving slabs etc.) is caused by vehicles driving over or parking on the</w:t>
      </w:r>
      <w:r w:rsidR="003E4111">
        <w:rPr>
          <w:rFonts w:ascii="TT2AB6o00" w:hAnsi="TT2AB6o00" w:cs="TT2AB6o00"/>
          <w:szCs w:val="24"/>
          <w:lang w:val="en-GB"/>
        </w:rPr>
        <w:t>m</w:t>
      </w:r>
      <w:r w:rsidR="00C7647E">
        <w:rPr>
          <w:rFonts w:ascii="TT2AB6o00" w:hAnsi="TT2AB6o00" w:cs="TT2AB6o00"/>
          <w:szCs w:val="24"/>
          <w:lang w:val="en-GB"/>
        </w:rPr>
        <w:t xml:space="preserve">. </w:t>
      </w:r>
    </w:p>
    <w:p w:rsidR="00C7647E" w:rsidRDefault="00C7647E" w:rsidP="001E4ACF">
      <w:pPr>
        <w:autoSpaceDE w:val="0"/>
        <w:autoSpaceDN w:val="0"/>
        <w:adjustRightInd w:val="0"/>
        <w:rPr>
          <w:rFonts w:ascii="Arial" w:hAnsi="Arial" w:cs="Arial"/>
          <w:color w:val="000000"/>
          <w:szCs w:val="24"/>
          <w:lang w:val="en-GB"/>
        </w:rPr>
      </w:pPr>
    </w:p>
    <w:p w:rsidR="001E4ACF" w:rsidRPr="00B60C9A" w:rsidRDefault="0062677B" w:rsidP="00051E50">
      <w:pPr>
        <w:autoSpaceDE w:val="0"/>
        <w:autoSpaceDN w:val="0"/>
        <w:adjustRightInd w:val="0"/>
        <w:rPr>
          <w:rFonts w:ascii="Arial" w:hAnsi="Arial" w:cs="Arial"/>
          <w:szCs w:val="24"/>
          <w:lang w:val="en-GB"/>
        </w:rPr>
      </w:pPr>
      <w:r>
        <w:rPr>
          <w:rFonts w:ascii="Arial" w:hAnsi="Arial" w:cs="Arial"/>
          <w:color w:val="000000"/>
          <w:szCs w:val="24"/>
          <w:lang w:val="en-GB"/>
        </w:rPr>
        <w:t>T</w:t>
      </w:r>
      <w:r w:rsidR="00C7647E">
        <w:rPr>
          <w:rFonts w:ascii="Arial" w:hAnsi="Arial" w:cs="Arial"/>
          <w:color w:val="000000"/>
          <w:szCs w:val="24"/>
          <w:lang w:val="en-GB"/>
        </w:rPr>
        <w:t xml:space="preserve">o </w:t>
      </w:r>
      <w:r w:rsidR="003C7373">
        <w:rPr>
          <w:rFonts w:ascii="Arial" w:hAnsi="Arial" w:cs="Arial"/>
          <w:color w:val="000000"/>
          <w:szCs w:val="24"/>
          <w:lang w:val="en-GB"/>
        </w:rPr>
        <w:t>address</w:t>
      </w:r>
      <w:r w:rsidR="00CE7253">
        <w:rPr>
          <w:rFonts w:ascii="Arial" w:hAnsi="Arial" w:cs="Arial"/>
          <w:color w:val="000000"/>
          <w:szCs w:val="24"/>
          <w:lang w:val="en-GB"/>
        </w:rPr>
        <w:t xml:space="preserve"> these issues</w:t>
      </w:r>
      <w:r w:rsidR="003C7373">
        <w:rPr>
          <w:rFonts w:ascii="Arial" w:hAnsi="Arial" w:cs="Arial"/>
          <w:color w:val="000000"/>
          <w:szCs w:val="24"/>
          <w:lang w:val="en-GB"/>
        </w:rPr>
        <w:t xml:space="preserve"> we are considering the introduction of </w:t>
      </w:r>
      <w:r w:rsidR="00F772E2">
        <w:rPr>
          <w:rFonts w:ascii="Arial" w:hAnsi="Arial" w:cs="Arial"/>
          <w:color w:val="000000"/>
          <w:szCs w:val="24"/>
          <w:lang w:val="x-none"/>
        </w:rPr>
        <w:t xml:space="preserve">a </w:t>
      </w:r>
      <w:r w:rsidR="001E4ACF">
        <w:rPr>
          <w:rFonts w:ascii="Arial" w:hAnsi="Arial" w:cs="Arial"/>
          <w:color w:val="000000"/>
          <w:szCs w:val="24"/>
          <w:lang w:val="en-GB"/>
        </w:rPr>
        <w:t>footway</w:t>
      </w:r>
      <w:r w:rsidR="003C7373">
        <w:rPr>
          <w:rFonts w:ascii="Arial" w:hAnsi="Arial" w:cs="Arial"/>
          <w:color w:val="000000"/>
          <w:szCs w:val="24"/>
          <w:lang w:val="en-GB"/>
        </w:rPr>
        <w:t xml:space="preserve"> parking</w:t>
      </w:r>
      <w:r w:rsidR="001E4ACF">
        <w:rPr>
          <w:rFonts w:ascii="Arial" w:hAnsi="Arial" w:cs="Arial"/>
          <w:color w:val="000000"/>
          <w:szCs w:val="24"/>
          <w:lang w:val="en-GB"/>
        </w:rPr>
        <w:t xml:space="preserve"> ban</w:t>
      </w:r>
      <w:r w:rsidR="00F772E2">
        <w:rPr>
          <w:rFonts w:ascii="Arial" w:hAnsi="Arial" w:cs="Arial"/>
          <w:color w:val="000000"/>
          <w:szCs w:val="24"/>
          <w:lang w:val="x-none"/>
        </w:rPr>
        <w:t xml:space="preserve"> in </w:t>
      </w:r>
      <w:r w:rsidR="001E4ACF">
        <w:rPr>
          <w:rFonts w:ascii="Arial" w:hAnsi="Arial" w:cs="Arial"/>
          <w:color w:val="000000"/>
          <w:szCs w:val="24"/>
          <w:lang w:val="en-GB"/>
        </w:rPr>
        <w:t>the High Street</w:t>
      </w:r>
      <w:r w:rsidR="003C7373">
        <w:rPr>
          <w:rFonts w:ascii="Arial" w:hAnsi="Arial" w:cs="Arial"/>
          <w:color w:val="000000"/>
          <w:szCs w:val="24"/>
          <w:lang w:val="en-GB"/>
        </w:rPr>
        <w:t xml:space="preserve"> (on the north side from Westgate Street to </w:t>
      </w:r>
      <w:proofErr w:type="spellStart"/>
      <w:r w:rsidR="003C7373">
        <w:rPr>
          <w:rFonts w:ascii="Arial" w:hAnsi="Arial" w:cs="Arial"/>
          <w:color w:val="000000"/>
          <w:szCs w:val="24"/>
          <w:lang w:val="en-GB"/>
        </w:rPr>
        <w:t>Eastgate</w:t>
      </w:r>
      <w:proofErr w:type="spellEnd"/>
      <w:r w:rsidR="003C7373">
        <w:rPr>
          <w:rFonts w:ascii="Arial" w:hAnsi="Arial" w:cs="Arial"/>
          <w:color w:val="000000"/>
          <w:szCs w:val="24"/>
          <w:lang w:val="en-GB"/>
        </w:rPr>
        <w:t xml:space="preserve"> Street).</w:t>
      </w:r>
      <w:r w:rsidR="001E4ACF" w:rsidRPr="001E4ACF">
        <w:rPr>
          <w:rFonts w:ascii="TT2AB6o00" w:hAnsi="TT2AB6o00" w:cs="TT2AB6o00"/>
          <w:szCs w:val="24"/>
          <w:lang w:val="en-GB"/>
        </w:rPr>
        <w:t xml:space="preserve"> </w:t>
      </w:r>
      <w:r w:rsidR="00C7647E">
        <w:rPr>
          <w:rFonts w:ascii="TT2AB6o00" w:hAnsi="TT2AB6o00" w:cs="TT2AB6o00"/>
          <w:szCs w:val="24"/>
          <w:lang w:val="en-GB"/>
        </w:rPr>
        <w:t>This would mean p</w:t>
      </w:r>
      <w:r w:rsidR="003C7373">
        <w:rPr>
          <w:rFonts w:ascii="TT2AB6o00" w:hAnsi="TT2AB6o00" w:cs="TT2AB6o00"/>
          <w:szCs w:val="24"/>
          <w:lang w:val="en-GB"/>
        </w:rPr>
        <w:t xml:space="preserve">arking on </w:t>
      </w:r>
      <w:r>
        <w:rPr>
          <w:rFonts w:ascii="TT2AB6o00" w:hAnsi="TT2AB6o00" w:cs="TT2AB6o00"/>
          <w:szCs w:val="24"/>
          <w:lang w:val="en-GB"/>
        </w:rPr>
        <w:t xml:space="preserve">the </w:t>
      </w:r>
      <w:r w:rsidR="003C7373">
        <w:rPr>
          <w:rFonts w:ascii="TT2AB6o00" w:hAnsi="TT2AB6o00" w:cs="TT2AB6o00"/>
          <w:szCs w:val="24"/>
          <w:lang w:val="en-GB"/>
        </w:rPr>
        <w:t>footway</w:t>
      </w:r>
      <w:r w:rsidR="001E4ACF">
        <w:rPr>
          <w:rFonts w:ascii="TT2AB6o00" w:hAnsi="TT2AB6o00" w:cs="TT2AB6o00"/>
          <w:szCs w:val="24"/>
          <w:lang w:val="en-GB"/>
        </w:rPr>
        <w:t xml:space="preserve"> </w:t>
      </w:r>
      <w:r w:rsidR="00C7647E">
        <w:rPr>
          <w:rFonts w:ascii="TT2AB6o00" w:hAnsi="TT2AB6o00" w:cs="TT2AB6o00"/>
          <w:szCs w:val="24"/>
          <w:lang w:val="en-GB"/>
        </w:rPr>
        <w:t xml:space="preserve">would not be </w:t>
      </w:r>
      <w:r w:rsidR="003C7373">
        <w:rPr>
          <w:rFonts w:ascii="TT2AB6o00" w:hAnsi="TT2AB6o00" w:cs="TT2AB6o00"/>
          <w:szCs w:val="24"/>
          <w:lang w:val="en-GB"/>
        </w:rPr>
        <w:t>allowed</w:t>
      </w:r>
      <w:r w:rsidR="00C7647E">
        <w:rPr>
          <w:rFonts w:ascii="TT2AB6o00" w:hAnsi="TT2AB6o00" w:cs="TT2AB6o00"/>
          <w:szCs w:val="24"/>
          <w:lang w:val="en-GB"/>
        </w:rPr>
        <w:t>.</w:t>
      </w:r>
      <w:r w:rsidR="003C7373">
        <w:rPr>
          <w:rFonts w:ascii="TT2AB6o00" w:hAnsi="TT2AB6o00" w:cs="TT2AB6o00"/>
          <w:szCs w:val="24"/>
          <w:lang w:val="en-GB"/>
        </w:rPr>
        <w:t xml:space="preserve"> </w:t>
      </w:r>
      <w:r w:rsidR="001E4ACF">
        <w:rPr>
          <w:rFonts w:ascii="TT2AB6o00" w:hAnsi="TT2AB6o00" w:cs="TT2AB6o00"/>
          <w:szCs w:val="24"/>
          <w:lang w:val="en-GB"/>
        </w:rPr>
        <w:t xml:space="preserve"> </w:t>
      </w:r>
      <w:r w:rsidR="003C7373">
        <w:rPr>
          <w:rFonts w:ascii="TT2AB6o00" w:hAnsi="TT2AB6o00" w:cs="TT2AB6o00"/>
          <w:szCs w:val="24"/>
          <w:lang w:val="en-GB"/>
        </w:rPr>
        <w:t xml:space="preserve">We realise that this means vehicles stopping to load or unload would be </w:t>
      </w:r>
      <w:r w:rsidR="00AA5F5B">
        <w:rPr>
          <w:rFonts w:ascii="TT2AB6o00" w:hAnsi="TT2AB6o00" w:cs="TT2AB6o00"/>
          <w:szCs w:val="24"/>
          <w:lang w:val="en-GB"/>
        </w:rPr>
        <w:t xml:space="preserve">parked wholly on the carriageway, leading to increased congestion. To prevent the congestion </w:t>
      </w:r>
      <w:r w:rsidR="00D2378E">
        <w:rPr>
          <w:rFonts w:ascii="TT2AB6o00" w:hAnsi="TT2AB6o00" w:cs="TT2AB6o00"/>
          <w:szCs w:val="24"/>
          <w:lang w:val="en-GB"/>
        </w:rPr>
        <w:t>a lo</w:t>
      </w:r>
      <w:r w:rsidR="00AA5F5B">
        <w:rPr>
          <w:rFonts w:ascii="TT2AB6o00" w:hAnsi="TT2AB6o00" w:cs="TT2AB6o00"/>
          <w:szCs w:val="24"/>
          <w:lang w:val="en-GB"/>
        </w:rPr>
        <w:t xml:space="preserve">ading ban will also be proposed on the north side of High Street. This would be supplemented with new loading bays placed outside the White Hart Hotel and opposite Albion Street. The existing loading bays outside </w:t>
      </w:r>
      <w:proofErr w:type="spellStart"/>
      <w:r w:rsidR="00AA5F5B">
        <w:rPr>
          <w:rFonts w:ascii="TT2AB6o00" w:hAnsi="TT2AB6o00" w:cs="TT2AB6o00"/>
          <w:szCs w:val="24"/>
          <w:lang w:val="en-GB"/>
        </w:rPr>
        <w:t>Lewesiana</w:t>
      </w:r>
      <w:proofErr w:type="spellEnd"/>
      <w:r w:rsidR="00AA5F5B">
        <w:rPr>
          <w:rFonts w:ascii="TT2AB6o00" w:hAnsi="TT2AB6o00" w:cs="TT2AB6o00"/>
          <w:szCs w:val="24"/>
          <w:lang w:val="en-GB"/>
        </w:rPr>
        <w:t xml:space="preserve"> and near the memorial will remain in place. </w:t>
      </w:r>
    </w:p>
    <w:p w:rsidR="00F772E2" w:rsidRPr="00CB3B0A" w:rsidRDefault="00F772E2" w:rsidP="00F772E2">
      <w:pPr>
        <w:autoSpaceDE w:val="0"/>
        <w:autoSpaceDN w:val="0"/>
        <w:adjustRightInd w:val="0"/>
        <w:snapToGrid w:val="0"/>
        <w:rPr>
          <w:rFonts w:ascii="Arial" w:hAnsi="Arial" w:cs="Arial"/>
          <w:color w:val="000000"/>
          <w:sz w:val="20"/>
          <w:lang w:val="en-GB"/>
        </w:rPr>
      </w:pPr>
    </w:p>
    <w:p w:rsidR="00CB3B0A" w:rsidRDefault="00F772E2" w:rsidP="00655005">
      <w:pPr>
        <w:autoSpaceDE w:val="0"/>
        <w:autoSpaceDN w:val="0"/>
        <w:adjustRightInd w:val="0"/>
        <w:snapToGrid w:val="0"/>
        <w:rPr>
          <w:rFonts w:ascii="Arial" w:hAnsi="Arial" w:cs="Arial"/>
          <w:szCs w:val="24"/>
        </w:rPr>
      </w:pPr>
      <w:r>
        <w:rPr>
          <w:rFonts w:ascii="Arial" w:hAnsi="Arial" w:cs="Arial"/>
          <w:color w:val="000000"/>
          <w:szCs w:val="24"/>
          <w:lang w:val="x-none"/>
        </w:rPr>
        <w:t xml:space="preserve">Enclosed with this letter </w:t>
      </w:r>
      <w:r w:rsidR="00EB7D6F">
        <w:rPr>
          <w:rFonts w:ascii="Arial" w:hAnsi="Arial" w:cs="Arial"/>
          <w:color w:val="000000"/>
          <w:szCs w:val="24"/>
          <w:lang w:val="en-GB"/>
        </w:rPr>
        <w:t>is a map and a questionnaire.</w:t>
      </w:r>
      <w:r>
        <w:rPr>
          <w:rFonts w:ascii="Arial" w:hAnsi="Arial" w:cs="Arial"/>
          <w:color w:val="000000"/>
          <w:szCs w:val="24"/>
          <w:lang w:val="x-none"/>
        </w:rPr>
        <w:t xml:space="preserve"> </w:t>
      </w:r>
      <w:r w:rsidR="00655005">
        <w:rPr>
          <w:rFonts w:ascii="Arial" w:hAnsi="Arial" w:cs="Arial"/>
          <w:color w:val="000000"/>
          <w:szCs w:val="24"/>
          <w:lang w:val="x-none"/>
        </w:rPr>
        <w:t xml:space="preserve">Please return your completed questionnaire to us by </w:t>
      </w:r>
      <w:r w:rsidR="00DF4DC9">
        <w:rPr>
          <w:rFonts w:ascii="Arial" w:hAnsi="Arial" w:cs="Arial"/>
          <w:color w:val="000000"/>
          <w:szCs w:val="24"/>
          <w:lang w:val="en-GB"/>
        </w:rPr>
        <w:t>1</w:t>
      </w:r>
      <w:r w:rsidR="00D81075">
        <w:rPr>
          <w:rFonts w:ascii="Arial" w:hAnsi="Arial" w:cs="Arial"/>
          <w:color w:val="000000"/>
          <w:szCs w:val="24"/>
          <w:lang w:val="en-GB"/>
        </w:rPr>
        <w:t>0</w:t>
      </w:r>
      <w:r w:rsidR="00DF4DC9">
        <w:rPr>
          <w:rFonts w:ascii="Arial" w:hAnsi="Arial" w:cs="Arial"/>
          <w:color w:val="000000"/>
          <w:szCs w:val="24"/>
          <w:lang w:val="en-GB"/>
        </w:rPr>
        <w:t xml:space="preserve"> March 2017</w:t>
      </w:r>
      <w:r w:rsidR="00655005">
        <w:rPr>
          <w:rFonts w:ascii="Arial" w:hAnsi="Arial" w:cs="Arial"/>
          <w:color w:val="000000"/>
          <w:szCs w:val="24"/>
          <w:lang w:val="x-none"/>
        </w:rPr>
        <w:t>.</w:t>
      </w:r>
      <w:r w:rsidR="00655005">
        <w:rPr>
          <w:rFonts w:ascii="Arial" w:hAnsi="Arial" w:cs="Arial"/>
          <w:color w:val="000000"/>
          <w:szCs w:val="24"/>
          <w:lang w:val="en-GB"/>
        </w:rPr>
        <w:t xml:space="preserve"> </w:t>
      </w:r>
      <w:r w:rsidR="00655005">
        <w:rPr>
          <w:rFonts w:ascii="Arial" w:hAnsi="Arial" w:cs="Arial"/>
          <w:szCs w:val="24"/>
        </w:rPr>
        <w:t>You can do this by</w:t>
      </w:r>
      <w:r w:rsidR="00655005" w:rsidRPr="000B5866">
        <w:rPr>
          <w:rFonts w:ascii="Arial" w:hAnsi="Arial" w:cs="Arial"/>
          <w:szCs w:val="24"/>
        </w:rPr>
        <w:t xml:space="preserve"> </w:t>
      </w:r>
      <w:r w:rsidR="00655005">
        <w:rPr>
          <w:rFonts w:ascii="Arial" w:hAnsi="Arial" w:cs="Arial"/>
          <w:szCs w:val="24"/>
        </w:rPr>
        <w:t>writ</w:t>
      </w:r>
      <w:r w:rsidR="00B21F59">
        <w:rPr>
          <w:rFonts w:ascii="Arial" w:hAnsi="Arial" w:cs="Arial"/>
          <w:szCs w:val="24"/>
        </w:rPr>
        <w:t>ing to us at the address above, or by handing in your completed qu</w:t>
      </w:r>
      <w:r w:rsidR="00407150">
        <w:rPr>
          <w:rFonts w:ascii="Arial" w:hAnsi="Arial" w:cs="Arial"/>
          <w:szCs w:val="24"/>
        </w:rPr>
        <w:t xml:space="preserve">estionnaire to the Parking </w:t>
      </w:r>
      <w:r w:rsidR="00017896">
        <w:rPr>
          <w:rFonts w:ascii="Arial" w:hAnsi="Arial" w:cs="Arial"/>
          <w:szCs w:val="24"/>
        </w:rPr>
        <w:t>Shop</w:t>
      </w:r>
      <w:r w:rsidR="00407150">
        <w:rPr>
          <w:rFonts w:ascii="Arial" w:hAnsi="Arial" w:cs="Arial"/>
          <w:szCs w:val="24"/>
        </w:rPr>
        <w:t xml:space="preserve"> </w:t>
      </w:r>
      <w:r w:rsidR="00B21F59">
        <w:rPr>
          <w:rFonts w:ascii="Arial" w:hAnsi="Arial" w:cs="Arial"/>
          <w:szCs w:val="24"/>
        </w:rPr>
        <w:t xml:space="preserve">at </w:t>
      </w:r>
      <w:r w:rsidR="00017896" w:rsidRPr="00017896">
        <w:rPr>
          <w:rStyle w:val="street-address"/>
          <w:rFonts w:ascii="Arial" w:hAnsi="Arial" w:cs="Arial"/>
          <w:color w:val="131313"/>
          <w:szCs w:val="24"/>
          <w:lang w:val="en"/>
        </w:rPr>
        <w:t>Causeway House, Wellers Yard</w:t>
      </w:r>
      <w:r w:rsidR="00017896" w:rsidRPr="00017896">
        <w:rPr>
          <w:rStyle w:val="aural"/>
          <w:rFonts w:ascii="Arial" w:hAnsi="Arial" w:cs="Arial"/>
          <w:color w:val="131313"/>
          <w:szCs w:val="24"/>
          <w:lang w:val="en"/>
        </w:rPr>
        <w:t xml:space="preserve">, </w:t>
      </w:r>
      <w:r w:rsidR="00017896" w:rsidRPr="00017896">
        <w:rPr>
          <w:rStyle w:val="street-address"/>
          <w:rFonts w:ascii="Arial" w:hAnsi="Arial" w:cs="Arial"/>
          <w:color w:val="131313"/>
          <w:szCs w:val="24"/>
          <w:lang w:val="en"/>
        </w:rPr>
        <w:t xml:space="preserve">46-48 </w:t>
      </w:r>
      <w:proofErr w:type="spellStart"/>
      <w:r w:rsidR="00017896" w:rsidRPr="00017896">
        <w:rPr>
          <w:rStyle w:val="street-address"/>
          <w:rFonts w:ascii="Arial" w:hAnsi="Arial" w:cs="Arial"/>
          <w:color w:val="131313"/>
          <w:szCs w:val="24"/>
          <w:lang w:val="en"/>
        </w:rPr>
        <w:t>Malling</w:t>
      </w:r>
      <w:proofErr w:type="spellEnd"/>
      <w:r w:rsidR="00017896" w:rsidRPr="00017896">
        <w:rPr>
          <w:rStyle w:val="street-address"/>
          <w:rFonts w:ascii="Arial" w:hAnsi="Arial" w:cs="Arial"/>
          <w:color w:val="131313"/>
          <w:szCs w:val="24"/>
          <w:lang w:val="en"/>
        </w:rPr>
        <w:t xml:space="preserve"> Street</w:t>
      </w:r>
      <w:r w:rsidR="00017896" w:rsidRPr="00017896">
        <w:rPr>
          <w:rStyle w:val="aural"/>
          <w:rFonts w:ascii="Arial" w:hAnsi="Arial" w:cs="Arial"/>
          <w:color w:val="131313"/>
          <w:szCs w:val="24"/>
          <w:lang w:val="en"/>
        </w:rPr>
        <w:t xml:space="preserve">, </w:t>
      </w:r>
      <w:r w:rsidR="00017896" w:rsidRPr="00017896">
        <w:rPr>
          <w:rStyle w:val="locality"/>
          <w:rFonts w:ascii="Arial" w:hAnsi="Arial" w:cs="Arial"/>
          <w:color w:val="131313"/>
          <w:szCs w:val="24"/>
          <w:lang w:val="en"/>
        </w:rPr>
        <w:t>Lewes</w:t>
      </w:r>
      <w:r w:rsidR="00017896" w:rsidRPr="00017896">
        <w:rPr>
          <w:rStyle w:val="aural"/>
          <w:rFonts w:ascii="Arial" w:hAnsi="Arial" w:cs="Arial"/>
          <w:color w:val="131313"/>
          <w:szCs w:val="24"/>
          <w:lang w:val="en"/>
        </w:rPr>
        <w:t xml:space="preserve">, </w:t>
      </w:r>
      <w:proofErr w:type="gramStart"/>
      <w:r w:rsidR="00017896" w:rsidRPr="00017896">
        <w:rPr>
          <w:rStyle w:val="region"/>
          <w:rFonts w:ascii="Arial" w:hAnsi="Arial" w:cs="Arial"/>
          <w:color w:val="131313"/>
          <w:szCs w:val="24"/>
          <w:lang w:val="en"/>
        </w:rPr>
        <w:t>East</w:t>
      </w:r>
      <w:proofErr w:type="gramEnd"/>
      <w:r w:rsidR="00017896" w:rsidRPr="00017896">
        <w:rPr>
          <w:rStyle w:val="region"/>
          <w:rFonts w:ascii="Arial" w:hAnsi="Arial" w:cs="Arial"/>
          <w:color w:val="131313"/>
          <w:szCs w:val="24"/>
          <w:lang w:val="en"/>
        </w:rPr>
        <w:t xml:space="preserve"> Sussex</w:t>
      </w:r>
      <w:r w:rsidR="00017896" w:rsidRPr="00017896">
        <w:rPr>
          <w:rStyle w:val="location"/>
          <w:rFonts w:ascii="Arial" w:hAnsi="Arial" w:cs="Arial"/>
          <w:color w:val="131313"/>
          <w:szCs w:val="24"/>
          <w:lang w:val="en"/>
        </w:rPr>
        <w:t xml:space="preserve"> </w:t>
      </w:r>
      <w:r w:rsidR="00017896" w:rsidRPr="00017896">
        <w:rPr>
          <w:rStyle w:val="postal-code"/>
          <w:rFonts w:ascii="Arial" w:hAnsi="Arial" w:cs="Arial"/>
          <w:color w:val="131313"/>
          <w:szCs w:val="24"/>
          <w:lang w:val="en"/>
        </w:rPr>
        <w:t>BN7 2RH</w:t>
      </w:r>
      <w:r w:rsidR="00017896">
        <w:rPr>
          <w:rStyle w:val="postal-code"/>
          <w:rFonts w:ascii="Arial" w:hAnsi="Arial" w:cs="Arial"/>
          <w:color w:val="131313"/>
          <w:szCs w:val="24"/>
          <w:lang w:val="en"/>
        </w:rPr>
        <w:t>.</w:t>
      </w:r>
    </w:p>
    <w:p w:rsidR="00133EC2" w:rsidRDefault="00655005" w:rsidP="00CE2CCA">
      <w:pPr>
        <w:autoSpaceDE w:val="0"/>
        <w:autoSpaceDN w:val="0"/>
        <w:adjustRightInd w:val="0"/>
        <w:snapToGrid w:val="0"/>
        <w:rPr>
          <w:rFonts w:ascii="Arial" w:hAnsi="Arial" w:cs="Arial"/>
          <w:szCs w:val="24"/>
        </w:rPr>
      </w:pPr>
      <w:r>
        <w:rPr>
          <w:rFonts w:ascii="Arial" w:hAnsi="Arial" w:cs="Arial"/>
          <w:szCs w:val="24"/>
        </w:rPr>
        <w:t xml:space="preserve">You can </w:t>
      </w:r>
      <w:r w:rsidR="00B21F59">
        <w:rPr>
          <w:rFonts w:ascii="Arial" w:hAnsi="Arial" w:cs="Arial"/>
          <w:szCs w:val="24"/>
        </w:rPr>
        <w:t xml:space="preserve">also </w:t>
      </w:r>
      <w:r w:rsidRPr="003D768D">
        <w:rPr>
          <w:rFonts w:ascii="Arial" w:hAnsi="Arial" w:cs="Arial"/>
          <w:szCs w:val="24"/>
        </w:rPr>
        <w:t>email</w:t>
      </w:r>
      <w:r w:rsidR="00B21F59">
        <w:rPr>
          <w:rFonts w:ascii="Arial" w:hAnsi="Arial" w:cs="Arial"/>
          <w:szCs w:val="24"/>
        </w:rPr>
        <w:t xml:space="preserve"> your responses to</w:t>
      </w:r>
      <w:r w:rsidRPr="003D768D">
        <w:rPr>
          <w:rFonts w:ascii="Arial" w:hAnsi="Arial" w:cs="Arial"/>
          <w:szCs w:val="24"/>
        </w:rPr>
        <w:t xml:space="preserve"> </w:t>
      </w:r>
      <w:hyperlink r:id="rId13" w:history="1">
        <w:r w:rsidRPr="0049502C">
          <w:rPr>
            <w:rStyle w:val="Hyperlink"/>
            <w:rFonts w:ascii="Arial" w:hAnsi="Arial" w:cs="Arial"/>
            <w:szCs w:val="24"/>
          </w:rPr>
          <w:t>parking.escc@eastsussex.gov.uk</w:t>
        </w:r>
      </w:hyperlink>
      <w:r>
        <w:rPr>
          <w:rFonts w:ascii="Arial" w:hAnsi="Arial" w:cs="Arial"/>
          <w:szCs w:val="24"/>
        </w:rPr>
        <w:t xml:space="preserve"> </w:t>
      </w:r>
      <w:r w:rsidRPr="00F073E0">
        <w:rPr>
          <w:rStyle w:val="Hyperlink"/>
          <w:rFonts w:ascii="Arial" w:hAnsi="Arial" w:cs="Arial"/>
          <w:color w:val="auto"/>
          <w:szCs w:val="24"/>
          <w:u w:val="none"/>
        </w:rPr>
        <w:t>or</w:t>
      </w:r>
      <w:r>
        <w:rPr>
          <w:rStyle w:val="Hyperlink"/>
          <w:rFonts w:ascii="Arial" w:hAnsi="Arial" w:cs="Arial"/>
          <w:color w:val="auto"/>
          <w:szCs w:val="24"/>
          <w:u w:val="none"/>
        </w:rPr>
        <w:t xml:space="preserve"> complete the online consultation at</w:t>
      </w:r>
      <w:r w:rsidR="00133EC2">
        <w:rPr>
          <w:rStyle w:val="Hyperlink"/>
          <w:rFonts w:ascii="Arial" w:hAnsi="Arial" w:cs="Arial"/>
          <w:color w:val="auto"/>
          <w:szCs w:val="24"/>
          <w:u w:val="none"/>
        </w:rPr>
        <w:t xml:space="preserve"> </w:t>
      </w:r>
      <w:hyperlink r:id="rId14" w:history="1">
        <w:r w:rsidR="0062677B" w:rsidRPr="005772E1">
          <w:rPr>
            <w:rStyle w:val="Hyperlink"/>
            <w:rFonts w:ascii="Arial" w:hAnsi="Arial" w:cs="Arial"/>
            <w:szCs w:val="24"/>
          </w:rPr>
          <w:t>https://consultation.eastsussex.gov.uk/economy-transport-environment/high-street17</w:t>
        </w:r>
      </w:hyperlink>
    </w:p>
    <w:p w:rsidR="003612CF" w:rsidRPr="00CB3B0A" w:rsidRDefault="003612CF" w:rsidP="00F772E2">
      <w:pPr>
        <w:autoSpaceDE w:val="0"/>
        <w:autoSpaceDN w:val="0"/>
        <w:adjustRightInd w:val="0"/>
        <w:snapToGrid w:val="0"/>
        <w:rPr>
          <w:rFonts w:ascii="Arial" w:hAnsi="Arial" w:cs="Arial"/>
          <w:color w:val="000000"/>
          <w:sz w:val="22"/>
          <w:szCs w:val="22"/>
          <w:lang w:val="en-GB"/>
        </w:rPr>
      </w:pPr>
    </w:p>
    <w:p w:rsidR="00655005" w:rsidRDefault="00655005" w:rsidP="00655005">
      <w:pPr>
        <w:pStyle w:val="NoSpacing"/>
        <w:rPr>
          <w:rFonts w:ascii="Arial" w:hAnsi="Arial" w:cs="Arial"/>
          <w:sz w:val="24"/>
          <w:szCs w:val="24"/>
        </w:rPr>
      </w:pPr>
      <w:r>
        <w:rPr>
          <w:rFonts w:ascii="Arial" w:hAnsi="Arial" w:cs="Arial"/>
          <w:sz w:val="24"/>
          <w:szCs w:val="24"/>
        </w:rPr>
        <w:t>We will be happy to answer any questions, please call us on 01323 466244. Full details of all our consultations and the background behind them can be found at</w:t>
      </w:r>
      <w:r w:rsidR="0016253B">
        <w:rPr>
          <w:rFonts w:ascii="Arial" w:hAnsi="Arial" w:cs="Arial"/>
          <w:sz w:val="24"/>
          <w:szCs w:val="24"/>
        </w:rPr>
        <w:t xml:space="preserve">: </w:t>
      </w:r>
      <w:hyperlink r:id="rId15" w:history="1">
        <w:r w:rsidRPr="00D17C41">
          <w:rPr>
            <w:rStyle w:val="Hyperlink"/>
            <w:rFonts w:ascii="Arial" w:hAnsi="Arial" w:cs="Arial"/>
            <w:sz w:val="24"/>
            <w:szCs w:val="24"/>
          </w:rPr>
          <w:t>https://consultation.eastsussex.gov.uk/</w:t>
        </w:r>
      </w:hyperlink>
      <w:r>
        <w:rPr>
          <w:rFonts w:ascii="Arial" w:hAnsi="Arial" w:cs="Arial"/>
          <w:sz w:val="24"/>
          <w:szCs w:val="24"/>
        </w:rPr>
        <w:t xml:space="preserve"> </w:t>
      </w:r>
    </w:p>
    <w:p w:rsidR="003612CF" w:rsidRPr="00CB3B0A" w:rsidRDefault="003612CF" w:rsidP="00F772E2">
      <w:pPr>
        <w:autoSpaceDE w:val="0"/>
        <w:autoSpaceDN w:val="0"/>
        <w:adjustRightInd w:val="0"/>
        <w:snapToGrid w:val="0"/>
        <w:rPr>
          <w:rFonts w:ascii="Arial" w:hAnsi="Arial" w:cs="Arial"/>
          <w:color w:val="0000FF"/>
          <w:sz w:val="22"/>
          <w:szCs w:val="22"/>
          <w:lang w:val="en-GB"/>
        </w:rPr>
      </w:pPr>
    </w:p>
    <w:p w:rsidR="00F772E2" w:rsidRDefault="00F772E2" w:rsidP="00F772E2">
      <w:pPr>
        <w:autoSpaceDE w:val="0"/>
        <w:autoSpaceDN w:val="0"/>
        <w:adjustRightInd w:val="0"/>
        <w:snapToGrid w:val="0"/>
        <w:rPr>
          <w:rFonts w:ascii="Arial" w:hAnsi="Arial" w:cs="Arial"/>
          <w:color w:val="000000"/>
          <w:szCs w:val="24"/>
          <w:lang w:val="x-none"/>
        </w:rPr>
      </w:pPr>
      <w:r>
        <w:rPr>
          <w:rFonts w:ascii="Arial" w:hAnsi="Arial" w:cs="Arial"/>
          <w:color w:val="000000"/>
          <w:szCs w:val="24"/>
          <w:lang w:val="x-none"/>
        </w:rPr>
        <w:t xml:space="preserve">Your views will determine whether </w:t>
      </w:r>
      <w:r w:rsidR="00CE7253">
        <w:rPr>
          <w:rFonts w:ascii="Arial" w:hAnsi="Arial" w:cs="Arial"/>
          <w:color w:val="000000"/>
          <w:szCs w:val="24"/>
          <w:lang w:val="en-GB"/>
        </w:rPr>
        <w:t xml:space="preserve">these </w:t>
      </w:r>
      <w:r>
        <w:rPr>
          <w:rFonts w:ascii="Arial" w:hAnsi="Arial" w:cs="Arial"/>
          <w:color w:val="000000"/>
          <w:szCs w:val="24"/>
          <w:lang w:val="x-none"/>
        </w:rPr>
        <w:t>parking controls are introduced in the area, no decision</w:t>
      </w:r>
    </w:p>
    <w:p w:rsidR="00F772E2" w:rsidRDefault="00F772E2" w:rsidP="00F772E2">
      <w:pPr>
        <w:autoSpaceDE w:val="0"/>
        <w:autoSpaceDN w:val="0"/>
        <w:adjustRightInd w:val="0"/>
        <w:snapToGrid w:val="0"/>
        <w:rPr>
          <w:rFonts w:ascii="Arial" w:hAnsi="Arial" w:cs="Arial"/>
          <w:color w:val="000000"/>
          <w:szCs w:val="24"/>
          <w:lang w:val="x-none"/>
        </w:rPr>
      </w:pPr>
      <w:r>
        <w:rPr>
          <w:rFonts w:ascii="Arial" w:hAnsi="Arial" w:cs="Arial"/>
          <w:color w:val="000000"/>
          <w:szCs w:val="24"/>
          <w:lang w:val="x-none"/>
        </w:rPr>
        <w:t>will be made until the results of this questionnaire have been assessed. I therefore</w:t>
      </w:r>
    </w:p>
    <w:p w:rsidR="00F772E2" w:rsidRDefault="00F772E2" w:rsidP="00133EC2">
      <w:pPr>
        <w:autoSpaceDE w:val="0"/>
        <w:autoSpaceDN w:val="0"/>
        <w:adjustRightInd w:val="0"/>
        <w:snapToGrid w:val="0"/>
        <w:rPr>
          <w:rFonts w:ascii="Arial" w:hAnsi="Arial" w:cs="Arial"/>
          <w:color w:val="000000"/>
          <w:szCs w:val="24"/>
          <w:lang w:val="en-GB"/>
        </w:rPr>
      </w:pPr>
      <w:r>
        <w:rPr>
          <w:rFonts w:ascii="Arial" w:hAnsi="Arial" w:cs="Arial"/>
          <w:color w:val="000000"/>
          <w:szCs w:val="24"/>
          <w:lang w:val="x-none"/>
        </w:rPr>
        <w:t>encourage you to participate in the consultation process.</w:t>
      </w:r>
    </w:p>
    <w:p w:rsidR="00CE7253" w:rsidRPr="00CE7253" w:rsidRDefault="00CE7253" w:rsidP="00133EC2">
      <w:pPr>
        <w:autoSpaceDE w:val="0"/>
        <w:autoSpaceDN w:val="0"/>
        <w:adjustRightInd w:val="0"/>
        <w:snapToGrid w:val="0"/>
        <w:rPr>
          <w:rFonts w:ascii="Arial" w:hAnsi="Arial" w:cs="Arial"/>
          <w:color w:val="0000FF"/>
          <w:szCs w:val="24"/>
          <w:lang w:val="en-GB"/>
        </w:rPr>
      </w:pPr>
    </w:p>
    <w:p w:rsidR="000D6DAA" w:rsidRDefault="007D20CA" w:rsidP="000D6DAA">
      <w:pPr>
        <w:tabs>
          <w:tab w:val="left" w:pos="7088"/>
        </w:tabs>
        <w:rPr>
          <w:rFonts w:ascii="Arial" w:hAnsi="Arial" w:cs="Arial"/>
          <w:b/>
          <w:sz w:val="28"/>
          <w:szCs w:val="28"/>
        </w:rPr>
      </w:pPr>
      <w:r>
        <w:rPr>
          <w:rFonts w:ascii="Arial" w:hAnsi="Arial" w:cs="Arial"/>
          <w:b/>
          <w:sz w:val="28"/>
          <w:szCs w:val="28"/>
        </w:rPr>
        <w:lastRenderedPageBreak/>
        <w:t>Lewes</w:t>
      </w:r>
      <w:r w:rsidR="006F7F56">
        <w:rPr>
          <w:rFonts w:ascii="Arial" w:hAnsi="Arial" w:cs="Arial"/>
          <w:b/>
          <w:sz w:val="28"/>
          <w:szCs w:val="28"/>
        </w:rPr>
        <w:t xml:space="preserve"> (</w:t>
      </w:r>
      <w:r w:rsidR="00D4475B">
        <w:rPr>
          <w:rFonts w:ascii="Arial" w:hAnsi="Arial" w:cs="Arial"/>
          <w:b/>
          <w:sz w:val="28"/>
          <w:szCs w:val="28"/>
        </w:rPr>
        <w:t>High Street</w:t>
      </w:r>
      <w:r w:rsidR="006F7F56" w:rsidRPr="00133EC2">
        <w:rPr>
          <w:rFonts w:ascii="Arial" w:hAnsi="Arial" w:cs="Arial"/>
          <w:b/>
          <w:sz w:val="28"/>
          <w:szCs w:val="28"/>
        </w:rPr>
        <w:t>)</w:t>
      </w:r>
      <w:r w:rsidR="006F7F56">
        <w:rPr>
          <w:rFonts w:ascii="Arial" w:hAnsi="Arial" w:cs="Arial"/>
          <w:b/>
          <w:sz w:val="28"/>
          <w:szCs w:val="28"/>
        </w:rPr>
        <w:t xml:space="preserve"> </w:t>
      </w:r>
      <w:r w:rsidR="00D4475B">
        <w:rPr>
          <w:rFonts w:ascii="Arial" w:hAnsi="Arial" w:cs="Arial"/>
          <w:b/>
          <w:sz w:val="28"/>
          <w:szCs w:val="28"/>
        </w:rPr>
        <w:t>P</w:t>
      </w:r>
      <w:r w:rsidR="006F7F56">
        <w:rPr>
          <w:rFonts w:ascii="Arial" w:hAnsi="Arial" w:cs="Arial"/>
          <w:b/>
          <w:sz w:val="28"/>
          <w:szCs w:val="28"/>
        </w:rPr>
        <w:t xml:space="preserve">arking </w:t>
      </w:r>
      <w:r w:rsidR="00D4475B">
        <w:rPr>
          <w:rFonts w:ascii="Arial" w:hAnsi="Arial" w:cs="Arial"/>
          <w:b/>
          <w:sz w:val="28"/>
          <w:szCs w:val="28"/>
        </w:rPr>
        <w:t>R</w:t>
      </w:r>
      <w:r w:rsidR="006F7F56">
        <w:rPr>
          <w:rFonts w:ascii="Arial" w:hAnsi="Arial" w:cs="Arial"/>
          <w:b/>
          <w:sz w:val="28"/>
          <w:szCs w:val="28"/>
        </w:rPr>
        <w:t>eview 201</w:t>
      </w:r>
      <w:r w:rsidR="00DF4DC9">
        <w:rPr>
          <w:rFonts w:ascii="Arial" w:hAnsi="Arial" w:cs="Arial"/>
          <w:b/>
          <w:sz w:val="28"/>
          <w:szCs w:val="28"/>
        </w:rPr>
        <w:t>7</w:t>
      </w:r>
      <w:r w:rsidR="00D85B9F" w:rsidRPr="007B5386">
        <w:rPr>
          <w:rFonts w:ascii="Arial" w:hAnsi="Arial" w:cs="Arial"/>
          <w:b/>
          <w:sz w:val="28"/>
          <w:szCs w:val="28"/>
        </w:rPr>
        <w:t xml:space="preserve"> – initial consultation</w:t>
      </w:r>
    </w:p>
    <w:p w:rsidR="000D6DAA" w:rsidRDefault="000D6DAA" w:rsidP="000D6DAA">
      <w:pPr>
        <w:tabs>
          <w:tab w:val="left" w:pos="7088"/>
        </w:tabs>
        <w:rPr>
          <w:rFonts w:ascii="Arial" w:hAnsi="Arial" w:cs="Arial"/>
          <w:b/>
          <w:sz w:val="28"/>
          <w:szCs w:val="28"/>
        </w:rPr>
      </w:pPr>
    </w:p>
    <w:p w:rsidR="001E25F4" w:rsidRDefault="001E25F4" w:rsidP="000D6DAA">
      <w:pPr>
        <w:tabs>
          <w:tab w:val="left" w:pos="7088"/>
        </w:tabs>
        <w:rPr>
          <w:rFonts w:ascii="Arial" w:hAnsi="Arial" w:cs="Arial"/>
          <w:szCs w:val="24"/>
          <w:lang w:val="en-GB"/>
        </w:rPr>
      </w:pPr>
      <w:r>
        <w:rPr>
          <w:rFonts w:ascii="Arial" w:hAnsi="Arial" w:cs="Arial"/>
          <w:szCs w:val="24"/>
          <w:lang w:val="en-GB"/>
        </w:rPr>
        <w:t xml:space="preserve">   </w:t>
      </w:r>
    </w:p>
    <w:p w:rsidR="00965639" w:rsidRDefault="00632432" w:rsidP="00133EC2">
      <w:pPr>
        <w:tabs>
          <w:tab w:val="left" w:pos="9631"/>
        </w:tabs>
        <w:autoSpaceDE w:val="0"/>
        <w:autoSpaceDN w:val="0"/>
        <w:adjustRightInd w:val="0"/>
        <w:rPr>
          <w:rFonts w:ascii="Arial" w:hAnsi="Arial" w:cs="Arial"/>
          <w:szCs w:val="24"/>
          <w:lang w:val="en-GB"/>
        </w:rPr>
      </w:pPr>
      <w:r>
        <w:rPr>
          <w:noProof/>
          <w:lang w:val="en-GB" w:eastAsia="en-GB"/>
        </w:rPr>
        <w:drawing>
          <wp:inline distT="0" distB="0" distL="0" distR="0" wp14:anchorId="7AE4FFBF" wp14:editId="3E344F67">
            <wp:extent cx="6612839"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617996" cy="3698582"/>
                    </a:xfrm>
                    <a:prstGeom prst="rect">
                      <a:avLst/>
                    </a:prstGeom>
                  </pic:spPr>
                </pic:pic>
              </a:graphicData>
            </a:graphic>
          </wp:inline>
        </w:drawing>
      </w:r>
    </w:p>
    <w:p w:rsidR="000D6DAA" w:rsidRDefault="000D6DAA" w:rsidP="00B80FA6">
      <w:pPr>
        <w:tabs>
          <w:tab w:val="left" w:pos="9631"/>
        </w:tabs>
        <w:autoSpaceDE w:val="0"/>
        <w:autoSpaceDN w:val="0"/>
        <w:adjustRightInd w:val="0"/>
        <w:rPr>
          <w:rFonts w:ascii="Arial" w:hAnsi="Arial" w:cs="Arial"/>
          <w:szCs w:val="24"/>
          <w:lang w:val="en-GB"/>
        </w:rPr>
      </w:pPr>
    </w:p>
    <w:p w:rsidR="007F0803" w:rsidRDefault="007F0803" w:rsidP="00B80FA6">
      <w:pPr>
        <w:tabs>
          <w:tab w:val="left" w:pos="9631"/>
        </w:tabs>
        <w:autoSpaceDE w:val="0"/>
        <w:autoSpaceDN w:val="0"/>
        <w:adjustRightInd w:val="0"/>
        <w:rPr>
          <w:rFonts w:ascii="Arial" w:hAnsi="Arial" w:cs="Arial"/>
          <w:szCs w:val="24"/>
          <w:lang w:val="en-GB"/>
        </w:rPr>
      </w:pPr>
      <w:r>
        <w:rPr>
          <w:rFonts w:ascii="Arial" w:hAnsi="Arial" w:cs="Arial"/>
          <w:szCs w:val="24"/>
          <w:lang w:val="en-GB"/>
        </w:rPr>
        <w:t>The map above shows the area</w:t>
      </w:r>
      <w:r w:rsidR="008718AF">
        <w:rPr>
          <w:rFonts w:ascii="Arial" w:hAnsi="Arial" w:cs="Arial"/>
          <w:szCs w:val="24"/>
          <w:lang w:val="en-GB"/>
        </w:rPr>
        <w:t xml:space="preserve"> (edged in </w:t>
      </w:r>
      <w:r w:rsidR="0065001A">
        <w:rPr>
          <w:rFonts w:ascii="Arial" w:hAnsi="Arial" w:cs="Arial"/>
          <w:szCs w:val="24"/>
          <w:lang w:val="en-GB"/>
        </w:rPr>
        <w:t>red</w:t>
      </w:r>
      <w:r w:rsidR="008718AF">
        <w:rPr>
          <w:rFonts w:ascii="Arial" w:hAnsi="Arial" w:cs="Arial"/>
          <w:szCs w:val="24"/>
          <w:lang w:val="en-GB"/>
        </w:rPr>
        <w:t>)</w:t>
      </w:r>
      <w:r>
        <w:rPr>
          <w:rFonts w:ascii="Arial" w:hAnsi="Arial" w:cs="Arial"/>
          <w:szCs w:val="24"/>
          <w:lang w:val="en-GB"/>
        </w:rPr>
        <w:t xml:space="preserve"> where we are consulting.</w:t>
      </w:r>
      <w:r w:rsidR="00B80FA6">
        <w:rPr>
          <w:rFonts w:ascii="Arial" w:hAnsi="Arial" w:cs="Arial"/>
          <w:szCs w:val="24"/>
          <w:lang w:val="en-GB"/>
        </w:rPr>
        <w:tab/>
      </w:r>
    </w:p>
    <w:p w:rsidR="00EB5FB8" w:rsidRDefault="00EB5FB8" w:rsidP="008710AE">
      <w:pPr>
        <w:pStyle w:val="Default"/>
        <w:rPr>
          <w:rFonts w:ascii="Arial" w:hAnsi="Arial" w:cs="Arial"/>
        </w:rPr>
      </w:pPr>
    </w:p>
    <w:p w:rsidR="00606680" w:rsidRDefault="00606680" w:rsidP="007F0803">
      <w:pPr>
        <w:autoSpaceDE w:val="0"/>
        <w:autoSpaceDN w:val="0"/>
        <w:adjustRightInd w:val="0"/>
        <w:rPr>
          <w:rFonts w:ascii="Arial" w:hAnsi="Arial" w:cs="Arial"/>
          <w:szCs w:val="24"/>
          <w:lang w:val="en-GB"/>
        </w:rPr>
      </w:pPr>
      <w:r>
        <w:rPr>
          <w:rFonts w:ascii="Arial" w:hAnsi="Arial" w:cs="Arial"/>
          <w:szCs w:val="24"/>
          <w:lang w:val="en-GB"/>
        </w:rPr>
        <w:t>We are still at an early stage and no decisions have been made. We would like to know if you t</w:t>
      </w:r>
      <w:r w:rsidR="00CE7253">
        <w:rPr>
          <w:rFonts w:ascii="Arial" w:hAnsi="Arial" w:cs="Arial"/>
          <w:szCs w:val="24"/>
          <w:lang w:val="en-GB"/>
        </w:rPr>
        <w:t xml:space="preserve">hink the introduction of such measures </w:t>
      </w:r>
      <w:r>
        <w:rPr>
          <w:rFonts w:ascii="Arial" w:hAnsi="Arial" w:cs="Arial"/>
          <w:szCs w:val="24"/>
          <w:lang w:val="en-GB"/>
        </w:rPr>
        <w:t xml:space="preserve">would be beneficial to </w:t>
      </w:r>
      <w:r w:rsidR="00D4475B">
        <w:rPr>
          <w:rFonts w:ascii="Arial" w:hAnsi="Arial" w:cs="Arial"/>
          <w:szCs w:val="24"/>
          <w:lang w:val="en-GB"/>
        </w:rPr>
        <w:t>the</w:t>
      </w:r>
      <w:r>
        <w:rPr>
          <w:rFonts w:ascii="Arial" w:hAnsi="Arial" w:cs="Arial"/>
          <w:szCs w:val="24"/>
          <w:lang w:val="en-GB"/>
        </w:rPr>
        <w:t xml:space="preserve"> area and your comments will help us reach a decision about whether to proceed with the proposal.</w:t>
      </w:r>
      <w:r w:rsidR="007F14D6">
        <w:rPr>
          <w:rFonts w:ascii="Arial" w:hAnsi="Arial" w:cs="Arial"/>
          <w:szCs w:val="24"/>
          <w:lang w:val="en-GB"/>
        </w:rPr>
        <w:t xml:space="preserve"> </w:t>
      </w:r>
    </w:p>
    <w:p w:rsidR="00606680" w:rsidRDefault="00606680" w:rsidP="007F0803">
      <w:pPr>
        <w:autoSpaceDE w:val="0"/>
        <w:autoSpaceDN w:val="0"/>
        <w:adjustRightInd w:val="0"/>
        <w:rPr>
          <w:rFonts w:ascii="Arial" w:hAnsi="Arial" w:cs="Arial"/>
          <w:szCs w:val="24"/>
          <w:lang w:val="en-GB"/>
        </w:rPr>
      </w:pPr>
    </w:p>
    <w:p w:rsidR="00606680" w:rsidRDefault="00606680" w:rsidP="007F0803">
      <w:pPr>
        <w:autoSpaceDE w:val="0"/>
        <w:autoSpaceDN w:val="0"/>
        <w:adjustRightInd w:val="0"/>
        <w:rPr>
          <w:rFonts w:ascii="Arial" w:hAnsi="Arial" w:cs="Arial"/>
          <w:szCs w:val="24"/>
          <w:lang w:val="en-GB"/>
        </w:rPr>
      </w:pPr>
      <w:r>
        <w:rPr>
          <w:rFonts w:ascii="Arial" w:hAnsi="Arial" w:cs="Arial"/>
          <w:szCs w:val="24"/>
          <w:lang w:val="en-GB"/>
        </w:rPr>
        <w:t xml:space="preserve">If a majority of responses to this questionnaire are in favour of </w:t>
      </w:r>
      <w:r w:rsidR="00AA5F5B">
        <w:rPr>
          <w:rFonts w:ascii="Arial" w:hAnsi="Arial" w:cs="Arial"/>
          <w:szCs w:val="24"/>
          <w:lang w:val="en-GB"/>
        </w:rPr>
        <w:t>the proposed changes</w:t>
      </w:r>
      <w:r>
        <w:rPr>
          <w:rFonts w:ascii="Arial" w:hAnsi="Arial" w:cs="Arial"/>
          <w:szCs w:val="24"/>
          <w:lang w:val="en-GB"/>
        </w:rPr>
        <w:t xml:space="preserve"> we will draw up detailed plans and consult with you again before any formal changes are advertised.</w:t>
      </w:r>
    </w:p>
    <w:p w:rsidR="00606680" w:rsidRDefault="00606680" w:rsidP="007F0803">
      <w:pPr>
        <w:autoSpaceDE w:val="0"/>
        <w:autoSpaceDN w:val="0"/>
        <w:adjustRightInd w:val="0"/>
        <w:rPr>
          <w:rFonts w:ascii="Arial" w:hAnsi="Arial" w:cs="Arial"/>
          <w:szCs w:val="24"/>
          <w:lang w:val="en-GB"/>
        </w:rPr>
      </w:pPr>
    </w:p>
    <w:p w:rsidR="00606680" w:rsidRDefault="00606680" w:rsidP="008B5EC6">
      <w:pPr>
        <w:pStyle w:val="NormalWeb"/>
        <w:spacing w:before="0" w:beforeAutospacing="0" w:after="0" w:afterAutospacing="0"/>
        <w:rPr>
          <w:rFonts w:ascii="Arial" w:hAnsi="Arial" w:cs="Arial"/>
          <w:b/>
          <w:bCs/>
        </w:rPr>
      </w:pPr>
    </w:p>
    <w:p w:rsidR="00D4475B" w:rsidRDefault="00D4475B" w:rsidP="00D4475B">
      <w:pPr>
        <w:autoSpaceDE w:val="0"/>
        <w:autoSpaceDN w:val="0"/>
        <w:adjustRightInd w:val="0"/>
        <w:snapToGrid w:val="0"/>
        <w:rPr>
          <w:rFonts w:ascii="Arial" w:hAnsi="Arial" w:cs="Arial"/>
          <w:color w:val="000000"/>
          <w:szCs w:val="24"/>
          <w:lang w:val="en-GB"/>
        </w:rPr>
      </w:pPr>
      <w:r>
        <w:rPr>
          <w:rFonts w:ascii="Arial" w:hAnsi="Arial" w:cs="Arial"/>
          <w:color w:val="000000"/>
          <w:szCs w:val="24"/>
          <w:lang w:val="x-none"/>
        </w:rPr>
        <w:t>Yours faithfully</w:t>
      </w:r>
    </w:p>
    <w:p w:rsidR="003E4111" w:rsidRPr="003E4111" w:rsidRDefault="003E4111" w:rsidP="00D4475B">
      <w:pPr>
        <w:autoSpaceDE w:val="0"/>
        <w:autoSpaceDN w:val="0"/>
        <w:adjustRightInd w:val="0"/>
        <w:snapToGrid w:val="0"/>
        <w:rPr>
          <w:rFonts w:ascii="Arial" w:hAnsi="Arial" w:cs="Arial"/>
          <w:color w:val="000000"/>
          <w:szCs w:val="24"/>
          <w:lang w:val="en-GB"/>
        </w:rPr>
      </w:pPr>
    </w:p>
    <w:p w:rsidR="00D4475B" w:rsidRPr="003612CF" w:rsidRDefault="00D4475B" w:rsidP="00D4475B">
      <w:pPr>
        <w:autoSpaceDE w:val="0"/>
        <w:autoSpaceDN w:val="0"/>
        <w:adjustRightInd w:val="0"/>
        <w:snapToGrid w:val="0"/>
        <w:rPr>
          <w:rFonts w:ascii="Arial" w:hAnsi="Arial" w:cs="Arial"/>
          <w:color w:val="000000"/>
          <w:szCs w:val="24"/>
          <w:lang w:val="en-GB"/>
        </w:rPr>
      </w:pPr>
      <w:r>
        <w:rPr>
          <w:rFonts w:ascii="Arial" w:hAnsi="Arial" w:cs="Arial"/>
          <w:b/>
          <w:noProof/>
          <w:szCs w:val="24"/>
          <w:lang w:val="en-GB" w:eastAsia="en-GB"/>
        </w:rPr>
        <w:drawing>
          <wp:inline distT="0" distB="0" distL="0" distR="0" wp14:anchorId="77D6F68F" wp14:editId="0CBDCB7B">
            <wp:extent cx="1115122" cy="733425"/>
            <wp:effectExtent l="0" t="0" r="889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131102" cy="743936"/>
                    </a:xfrm>
                    <a:prstGeom prst="rect">
                      <a:avLst/>
                    </a:prstGeom>
                    <a:noFill/>
                    <a:ln w="9525">
                      <a:noFill/>
                      <a:miter lim="800000"/>
                      <a:headEnd/>
                      <a:tailEnd/>
                    </a:ln>
                  </pic:spPr>
                </pic:pic>
              </a:graphicData>
            </a:graphic>
          </wp:inline>
        </w:drawing>
      </w:r>
    </w:p>
    <w:p w:rsidR="00D4475B" w:rsidRDefault="00D4475B" w:rsidP="00D4475B">
      <w:pPr>
        <w:autoSpaceDE w:val="0"/>
        <w:autoSpaceDN w:val="0"/>
        <w:adjustRightInd w:val="0"/>
        <w:snapToGrid w:val="0"/>
        <w:rPr>
          <w:rFonts w:ascii="Arial" w:hAnsi="Arial" w:cs="Arial"/>
          <w:b/>
          <w:color w:val="000000"/>
          <w:szCs w:val="24"/>
          <w:lang w:val="x-none"/>
        </w:rPr>
      </w:pPr>
      <w:r>
        <w:rPr>
          <w:rFonts w:ascii="Arial" w:hAnsi="Arial" w:cs="Arial"/>
          <w:b/>
          <w:color w:val="000000"/>
          <w:szCs w:val="24"/>
          <w:lang w:val="x-none"/>
        </w:rPr>
        <w:t>David Weeks</w:t>
      </w:r>
    </w:p>
    <w:p w:rsidR="00D4475B" w:rsidRDefault="00D4475B" w:rsidP="00D4475B">
      <w:pPr>
        <w:autoSpaceDE w:val="0"/>
        <w:autoSpaceDN w:val="0"/>
        <w:adjustRightInd w:val="0"/>
        <w:snapToGrid w:val="0"/>
        <w:rPr>
          <w:rFonts w:ascii="Arial" w:hAnsi="Arial" w:cs="Arial"/>
          <w:color w:val="000000"/>
          <w:szCs w:val="24"/>
          <w:lang w:val="x-none"/>
        </w:rPr>
      </w:pPr>
      <w:r>
        <w:rPr>
          <w:rFonts w:ascii="Arial" w:hAnsi="Arial" w:cs="Arial"/>
          <w:color w:val="000000"/>
          <w:szCs w:val="24"/>
          <w:lang w:val="x-none"/>
        </w:rPr>
        <w:t>Team Manager, Parking</w:t>
      </w:r>
    </w:p>
    <w:p w:rsidR="00D4475B" w:rsidRDefault="00D4475B" w:rsidP="00D4475B">
      <w:pPr>
        <w:autoSpaceDE w:val="0"/>
        <w:autoSpaceDN w:val="0"/>
        <w:adjustRightInd w:val="0"/>
        <w:snapToGrid w:val="0"/>
        <w:rPr>
          <w:rFonts w:ascii="Arial" w:hAnsi="Arial" w:cs="Arial"/>
          <w:color w:val="000000"/>
          <w:szCs w:val="24"/>
          <w:lang w:val="x-none"/>
        </w:rPr>
      </w:pPr>
      <w:r>
        <w:rPr>
          <w:rFonts w:ascii="Arial" w:hAnsi="Arial" w:cs="Arial"/>
          <w:color w:val="000000"/>
          <w:szCs w:val="24"/>
          <w:lang w:val="x-none"/>
        </w:rPr>
        <w:t>T: 01323 466244</w:t>
      </w:r>
    </w:p>
    <w:p w:rsidR="007B5386" w:rsidRDefault="00D4475B" w:rsidP="00D4475B">
      <w:pPr>
        <w:rPr>
          <w:rFonts w:ascii="Arial" w:hAnsi="Arial" w:cs="Arial"/>
          <w:sz w:val="22"/>
          <w:szCs w:val="22"/>
        </w:rPr>
      </w:pPr>
      <w:r>
        <w:rPr>
          <w:rFonts w:ascii="Arial" w:hAnsi="Arial" w:cs="Arial"/>
          <w:color w:val="000000"/>
          <w:szCs w:val="24"/>
          <w:lang w:val="x-none"/>
        </w:rPr>
        <w:t xml:space="preserve">E: </w:t>
      </w:r>
      <w:hyperlink r:id="rId18" w:history="1">
        <w:proofErr w:type="spellStart"/>
        <w:r w:rsidRPr="009F6331">
          <w:rPr>
            <w:rStyle w:val="Hyperlink"/>
            <w:rFonts w:ascii="Arial" w:hAnsi="Arial" w:cs="Arial"/>
            <w:szCs w:val="24"/>
            <w:lang w:val="x-none"/>
          </w:rPr>
          <w:t>parking.</w:t>
        </w:r>
        <w:r w:rsidRPr="009F6331">
          <w:rPr>
            <w:rStyle w:val="Hyperlink"/>
            <w:rFonts w:ascii="Arial" w:hAnsi="Arial" w:cs="Arial"/>
            <w:szCs w:val="24"/>
            <w:lang w:val="en-GB"/>
          </w:rPr>
          <w:t>escc</w:t>
        </w:r>
        <w:proofErr w:type="spellEnd"/>
        <w:r w:rsidRPr="009F6331">
          <w:rPr>
            <w:rStyle w:val="Hyperlink"/>
            <w:rFonts w:ascii="Arial" w:hAnsi="Arial" w:cs="Arial"/>
            <w:szCs w:val="24"/>
            <w:lang w:val="x-none"/>
          </w:rPr>
          <w:t>@eastsussex.gov.uk</w:t>
        </w:r>
      </w:hyperlink>
      <w:r w:rsidR="007B5386">
        <w:rPr>
          <w:rFonts w:ascii="Arial" w:hAnsi="Arial" w:cs="Arial"/>
          <w:sz w:val="22"/>
          <w:szCs w:val="22"/>
        </w:rPr>
        <w:br w:type="page"/>
      </w:r>
    </w:p>
    <w:p w:rsidR="00337064" w:rsidRPr="007B5386" w:rsidRDefault="00236525" w:rsidP="00EB5FB8">
      <w:pPr>
        <w:tabs>
          <w:tab w:val="left" w:pos="7088"/>
        </w:tabs>
        <w:rPr>
          <w:rFonts w:ascii="Arial" w:hAnsi="Arial" w:cs="Arial"/>
          <w:b/>
          <w:sz w:val="28"/>
          <w:szCs w:val="28"/>
        </w:rPr>
      </w:pPr>
      <w:r>
        <w:rPr>
          <w:rFonts w:ascii="Arial" w:hAnsi="Arial" w:cs="Arial"/>
          <w:b/>
          <w:sz w:val="28"/>
          <w:szCs w:val="28"/>
        </w:rPr>
        <w:lastRenderedPageBreak/>
        <w:t>Lewes</w:t>
      </w:r>
      <w:r w:rsidR="006F7F56">
        <w:rPr>
          <w:rFonts w:ascii="Arial" w:hAnsi="Arial" w:cs="Arial"/>
          <w:b/>
          <w:sz w:val="28"/>
          <w:szCs w:val="28"/>
        </w:rPr>
        <w:t xml:space="preserve"> </w:t>
      </w:r>
      <w:r w:rsidR="00E474E4">
        <w:rPr>
          <w:rFonts w:ascii="Arial" w:hAnsi="Arial" w:cs="Arial"/>
          <w:b/>
          <w:sz w:val="28"/>
          <w:szCs w:val="28"/>
        </w:rPr>
        <w:t>(</w:t>
      </w:r>
      <w:r w:rsidR="00D4475B">
        <w:rPr>
          <w:rFonts w:ascii="Arial" w:hAnsi="Arial" w:cs="Arial"/>
          <w:b/>
          <w:sz w:val="28"/>
          <w:szCs w:val="28"/>
        </w:rPr>
        <w:t xml:space="preserve">High </w:t>
      </w:r>
      <w:proofErr w:type="spellStart"/>
      <w:r w:rsidR="00D4475B">
        <w:rPr>
          <w:rFonts w:ascii="Arial" w:hAnsi="Arial" w:cs="Arial"/>
          <w:b/>
          <w:sz w:val="28"/>
          <w:szCs w:val="28"/>
        </w:rPr>
        <w:t>Steet</w:t>
      </w:r>
      <w:proofErr w:type="spellEnd"/>
      <w:r w:rsidR="00E474E4" w:rsidRPr="00383235">
        <w:rPr>
          <w:rFonts w:ascii="Arial" w:hAnsi="Arial" w:cs="Arial"/>
          <w:b/>
          <w:sz w:val="28"/>
          <w:szCs w:val="28"/>
        </w:rPr>
        <w:t>)</w:t>
      </w:r>
      <w:r w:rsidR="00E474E4">
        <w:rPr>
          <w:rFonts w:ascii="Arial" w:hAnsi="Arial" w:cs="Arial"/>
          <w:b/>
          <w:sz w:val="28"/>
          <w:szCs w:val="28"/>
        </w:rPr>
        <w:t xml:space="preserve"> </w:t>
      </w:r>
      <w:r w:rsidR="00D4475B">
        <w:rPr>
          <w:rFonts w:ascii="Arial" w:hAnsi="Arial" w:cs="Arial"/>
          <w:b/>
          <w:sz w:val="28"/>
          <w:szCs w:val="28"/>
        </w:rPr>
        <w:t>P</w:t>
      </w:r>
      <w:r w:rsidR="006F7F56">
        <w:rPr>
          <w:rFonts w:ascii="Arial" w:hAnsi="Arial" w:cs="Arial"/>
          <w:b/>
          <w:sz w:val="28"/>
          <w:szCs w:val="28"/>
        </w:rPr>
        <w:t xml:space="preserve">arking </w:t>
      </w:r>
      <w:r w:rsidR="00D4475B">
        <w:rPr>
          <w:rFonts w:ascii="Arial" w:hAnsi="Arial" w:cs="Arial"/>
          <w:b/>
          <w:sz w:val="28"/>
          <w:szCs w:val="28"/>
        </w:rPr>
        <w:t>R</w:t>
      </w:r>
      <w:r w:rsidR="006F7F56">
        <w:rPr>
          <w:rFonts w:ascii="Arial" w:hAnsi="Arial" w:cs="Arial"/>
          <w:b/>
          <w:sz w:val="28"/>
          <w:szCs w:val="28"/>
        </w:rPr>
        <w:t>eview 201</w:t>
      </w:r>
      <w:r w:rsidR="00DF4DC9">
        <w:rPr>
          <w:rFonts w:ascii="Arial" w:hAnsi="Arial" w:cs="Arial"/>
          <w:b/>
          <w:sz w:val="28"/>
          <w:szCs w:val="28"/>
        </w:rPr>
        <w:t>7</w:t>
      </w:r>
      <w:r w:rsidR="007B5386" w:rsidRPr="007B5386">
        <w:rPr>
          <w:rFonts w:ascii="Arial" w:hAnsi="Arial" w:cs="Arial"/>
          <w:b/>
          <w:sz w:val="28"/>
          <w:szCs w:val="28"/>
        </w:rPr>
        <w:t xml:space="preserve"> – initial consultation</w:t>
      </w:r>
    </w:p>
    <w:p w:rsidR="007B5386" w:rsidRDefault="007B5386" w:rsidP="007B5386">
      <w:pPr>
        <w:tabs>
          <w:tab w:val="left" w:pos="567"/>
        </w:tabs>
        <w:rPr>
          <w:rFonts w:ascii="Arial" w:hAnsi="Arial" w:cs="Arial"/>
          <w:sz w:val="22"/>
          <w:szCs w:val="22"/>
        </w:rPr>
      </w:pPr>
    </w:p>
    <w:tbl>
      <w:tblPr>
        <w:tblStyle w:val="TableGrid"/>
        <w:tblW w:w="10689" w:type="dxa"/>
        <w:tblLook w:val="04A0" w:firstRow="1" w:lastRow="0" w:firstColumn="1" w:lastColumn="0" w:noHBand="0" w:noVBand="1"/>
      </w:tblPr>
      <w:tblGrid>
        <w:gridCol w:w="537"/>
        <w:gridCol w:w="1698"/>
        <w:gridCol w:w="1559"/>
        <w:gridCol w:w="1868"/>
        <w:gridCol w:w="800"/>
        <w:gridCol w:w="726"/>
        <w:gridCol w:w="3501"/>
      </w:tblGrid>
      <w:tr w:rsidR="007B5386" w:rsidTr="008A7825">
        <w:tc>
          <w:tcPr>
            <w:tcW w:w="537" w:type="dxa"/>
            <w:tcBorders>
              <w:top w:val="single" w:sz="4" w:space="0" w:color="auto"/>
              <w:left w:val="single" w:sz="4" w:space="0" w:color="auto"/>
              <w:bottom w:val="single" w:sz="4" w:space="0" w:color="auto"/>
              <w:right w:val="nil"/>
            </w:tcBorders>
          </w:tcPr>
          <w:p w:rsidR="008A7825" w:rsidRPr="008A7825" w:rsidRDefault="008A7825" w:rsidP="007B5386">
            <w:pPr>
              <w:tabs>
                <w:tab w:val="left" w:pos="567"/>
              </w:tabs>
              <w:rPr>
                <w:rFonts w:ascii="Arial" w:hAnsi="Arial" w:cs="Arial"/>
                <w:szCs w:val="24"/>
              </w:rPr>
            </w:pPr>
          </w:p>
          <w:p w:rsidR="008A7825" w:rsidRPr="008A7825" w:rsidRDefault="008A7825" w:rsidP="007B5386">
            <w:pPr>
              <w:tabs>
                <w:tab w:val="left" w:pos="567"/>
              </w:tabs>
              <w:rPr>
                <w:rFonts w:ascii="Arial" w:hAnsi="Arial" w:cs="Arial"/>
                <w:szCs w:val="24"/>
              </w:rPr>
            </w:pPr>
          </w:p>
          <w:p w:rsidR="007B5386" w:rsidRPr="008A7825" w:rsidRDefault="007B5386" w:rsidP="008A7825">
            <w:pPr>
              <w:tabs>
                <w:tab w:val="left" w:pos="567"/>
              </w:tabs>
              <w:rPr>
                <w:rFonts w:ascii="Arial" w:hAnsi="Arial" w:cs="Arial"/>
                <w:szCs w:val="24"/>
              </w:rPr>
            </w:pPr>
            <w:r w:rsidRPr="008A7825">
              <w:rPr>
                <w:rFonts w:ascii="Arial" w:hAnsi="Arial" w:cs="Arial"/>
                <w:szCs w:val="24"/>
              </w:rPr>
              <w:t>Q1</w:t>
            </w:r>
          </w:p>
        </w:tc>
        <w:tc>
          <w:tcPr>
            <w:tcW w:w="3257" w:type="dxa"/>
            <w:gridSpan w:val="2"/>
            <w:tcBorders>
              <w:top w:val="single" w:sz="4" w:space="0" w:color="auto"/>
              <w:left w:val="nil"/>
              <w:bottom w:val="single" w:sz="4" w:space="0" w:color="auto"/>
              <w:right w:val="nil"/>
            </w:tcBorders>
          </w:tcPr>
          <w:p w:rsidR="008A7825" w:rsidRPr="008A7825" w:rsidRDefault="008A7825" w:rsidP="007B5386">
            <w:pPr>
              <w:tabs>
                <w:tab w:val="left" w:pos="567"/>
              </w:tabs>
              <w:rPr>
                <w:rFonts w:ascii="Arial" w:hAnsi="Arial" w:cs="Arial"/>
                <w:szCs w:val="24"/>
              </w:rPr>
            </w:pPr>
          </w:p>
          <w:p w:rsidR="008A7825" w:rsidRPr="008A7825" w:rsidRDefault="008A7825" w:rsidP="007B5386">
            <w:pPr>
              <w:tabs>
                <w:tab w:val="left" w:pos="567"/>
              </w:tabs>
              <w:rPr>
                <w:rFonts w:ascii="Arial" w:hAnsi="Arial" w:cs="Arial"/>
                <w:szCs w:val="24"/>
              </w:rPr>
            </w:pPr>
          </w:p>
          <w:p w:rsidR="007B5386" w:rsidRPr="008A7825" w:rsidRDefault="007B5386" w:rsidP="007B5386">
            <w:pPr>
              <w:tabs>
                <w:tab w:val="left" w:pos="567"/>
              </w:tabs>
              <w:rPr>
                <w:rFonts w:ascii="Arial" w:hAnsi="Arial" w:cs="Arial"/>
                <w:szCs w:val="24"/>
              </w:rPr>
            </w:pPr>
            <w:r w:rsidRPr="008A7825">
              <w:rPr>
                <w:rFonts w:ascii="Arial" w:hAnsi="Arial" w:cs="Arial"/>
                <w:szCs w:val="24"/>
              </w:rPr>
              <w:t>What is your name?</w:t>
            </w:r>
          </w:p>
          <w:p w:rsidR="008A7825" w:rsidRPr="008A7825" w:rsidRDefault="008A7825" w:rsidP="007B5386">
            <w:pPr>
              <w:tabs>
                <w:tab w:val="left" w:pos="567"/>
              </w:tabs>
              <w:rPr>
                <w:rFonts w:ascii="Arial" w:hAnsi="Arial" w:cs="Arial"/>
                <w:szCs w:val="24"/>
              </w:rPr>
            </w:pPr>
          </w:p>
        </w:tc>
        <w:tc>
          <w:tcPr>
            <w:tcW w:w="6895" w:type="dxa"/>
            <w:gridSpan w:val="4"/>
            <w:tcBorders>
              <w:top w:val="single" w:sz="4" w:space="0" w:color="auto"/>
              <w:left w:val="nil"/>
              <w:bottom w:val="single" w:sz="4" w:space="0" w:color="auto"/>
              <w:right w:val="single" w:sz="4" w:space="0" w:color="auto"/>
            </w:tcBorders>
          </w:tcPr>
          <w:p w:rsidR="008A7825" w:rsidRDefault="008A7825" w:rsidP="007B5386">
            <w:pPr>
              <w:tabs>
                <w:tab w:val="left" w:pos="567"/>
              </w:tabs>
              <w:rPr>
                <w:rFonts w:ascii="Arial" w:hAnsi="Arial" w:cs="Arial"/>
                <w:sz w:val="22"/>
                <w:szCs w:val="22"/>
              </w:rPr>
            </w:pPr>
          </w:p>
          <w:p w:rsidR="008A7825" w:rsidRDefault="008A7825" w:rsidP="007B5386">
            <w:pPr>
              <w:tabs>
                <w:tab w:val="left" w:pos="567"/>
              </w:tabs>
              <w:rPr>
                <w:rFonts w:ascii="Arial" w:hAnsi="Arial" w:cs="Arial"/>
                <w:sz w:val="22"/>
                <w:szCs w:val="22"/>
              </w:rPr>
            </w:pPr>
          </w:p>
          <w:p w:rsidR="007B5386" w:rsidRDefault="007B5386" w:rsidP="00D4475B">
            <w:pPr>
              <w:tabs>
                <w:tab w:val="left" w:pos="567"/>
              </w:tabs>
              <w:rPr>
                <w:rFonts w:ascii="Arial" w:hAnsi="Arial" w:cs="Arial"/>
                <w:sz w:val="22"/>
                <w:szCs w:val="22"/>
              </w:rPr>
            </w:pPr>
            <w:r>
              <w:rPr>
                <w:rFonts w:ascii="Arial" w:hAnsi="Arial" w:cs="Arial"/>
                <w:sz w:val="22"/>
                <w:szCs w:val="22"/>
              </w:rPr>
              <w:t>…………………………………………………………….</w:t>
            </w:r>
          </w:p>
        </w:tc>
      </w:tr>
      <w:tr w:rsidR="007B5386" w:rsidTr="008A7825">
        <w:tc>
          <w:tcPr>
            <w:tcW w:w="537" w:type="dxa"/>
            <w:tcBorders>
              <w:top w:val="single" w:sz="4" w:space="0" w:color="auto"/>
              <w:left w:val="single" w:sz="4" w:space="0" w:color="auto"/>
              <w:bottom w:val="single" w:sz="4" w:space="0" w:color="auto"/>
              <w:right w:val="nil"/>
            </w:tcBorders>
          </w:tcPr>
          <w:p w:rsidR="008A7825" w:rsidRPr="008A7825" w:rsidRDefault="008A7825" w:rsidP="007B5386">
            <w:pPr>
              <w:tabs>
                <w:tab w:val="left" w:pos="567"/>
              </w:tabs>
              <w:rPr>
                <w:rFonts w:ascii="Arial" w:hAnsi="Arial" w:cs="Arial"/>
                <w:szCs w:val="24"/>
              </w:rPr>
            </w:pPr>
          </w:p>
          <w:p w:rsidR="008A7825" w:rsidRPr="008A7825" w:rsidRDefault="008A7825" w:rsidP="007B5386">
            <w:pPr>
              <w:tabs>
                <w:tab w:val="left" w:pos="567"/>
              </w:tabs>
              <w:rPr>
                <w:rFonts w:ascii="Arial" w:hAnsi="Arial" w:cs="Arial"/>
                <w:szCs w:val="24"/>
              </w:rPr>
            </w:pPr>
          </w:p>
          <w:p w:rsidR="007B5386" w:rsidRPr="008A7825" w:rsidRDefault="007B5386" w:rsidP="008A7825">
            <w:pPr>
              <w:tabs>
                <w:tab w:val="left" w:pos="567"/>
              </w:tabs>
              <w:rPr>
                <w:rFonts w:ascii="Arial" w:hAnsi="Arial" w:cs="Arial"/>
                <w:szCs w:val="24"/>
              </w:rPr>
            </w:pPr>
            <w:r w:rsidRPr="008A7825">
              <w:rPr>
                <w:rFonts w:ascii="Arial" w:hAnsi="Arial" w:cs="Arial"/>
                <w:szCs w:val="24"/>
              </w:rPr>
              <w:t>Q2</w:t>
            </w:r>
          </w:p>
        </w:tc>
        <w:tc>
          <w:tcPr>
            <w:tcW w:w="3257" w:type="dxa"/>
            <w:gridSpan w:val="2"/>
            <w:tcBorders>
              <w:top w:val="single" w:sz="4" w:space="0" w:color="auto"/>
              <w:left w:val="nil"/>
              <w:bottom w:val="single" w:sz="4" w:space="0" w:color="auto"/>
              <w:right w:val="nil"/>
            </w:tcBorders>
          </w:tcPr>
          <w:p w:rsidR="008A7825" w:rsidRPr="008A7825" w:rsidRDefault="008A7825" w:rsidP="007B5386">
            <w:pPr>
              <w:tabs>
                <w:tab w:val="left" w:pos="567"/>
              </w:tabs>
              <w:rPr>
                <w:rFonts w:ascii="Arial" w:hAnsi="Arial" w:cs="Arial"/>
                <w:szCs w:val="24"/>
              </w:rPr>
            </w:pPr>
          </w:p>
          <w:p w:rsidR="008A7825" w:rsidRPr="008A7825" w:rsidRDefault="008A7825" w:rsidP="007B5386">
            <w:pPr>
              <w:tabs>
                <w:tab w:val="left" w:pos="567"/>
              </w:tabs>
              <w:rPr>
                <w:rFonts w:ascii="Arial" w:hAnsi="Arial" w:cs="Arial"/>
                <w:szCs w:val="24"/>
              </w:rPr>
            </w:pPr>
          </w:p>
          <w:p w:rsidR="007B5386" w:rsidRPr="008A7825" w:rsidRDefault="007B5386" w:rsidP="007B5386">
            <w:pPr>
              <w:tabs>
                <w:tab w:val="left" w:pos="567"/>
              </w:tabs>
              <w:rPr>
                <w:rFonts w:ascii="Arial" w:hAnsi="Arial" w:cs="Arial"/>
                <w:szCs w:val="24"/>
              </w:rPr>
            </w:pPr>
            <w:r w:rsidRPr="008A7825">
              <w:rPr>
                <w:rFonts w:ascii="Arial" w:hAnsi="Arial" w:cs="Arial"/>
                <w:szCs w:val="24"/>
              </w:rPr>
              <w:t>What is your address?</w:t>
            </w:r>
          </w:p>
          <w:p w:rsidR="008A7825" w:rsidRPr="008A7825" w:rsidRDefault="008A7825" w:rsidP="007B5386">
            <w:pPr>
              <w:tabs>
                <w:tab w:val="left" w:pos="567"/>
              </w:tabs>
              <w:rPr>
                <w:rFonts w:ascii="Arial" w:hAnsi="Arial" w:cs="Arial"/>
                <w:szCs w:val="24"/>
              </w:rPr>
            </w:pPr>
          </w:p>
        </w:tc>
        <w:tc>
          <w:tcPr>
            <w:tcW w:w="6895" w:type="dxa"/>
            <w:gridSpan w:val="4"/>
            <w:tcBorders>
              <w:top w:val="single" w:sz="4" w:space="0" w:color="auto"/>
              <w:left w:val="nil"/>
              <w:bottom w:val="single" w:sz="4" w:space="0" w:color="auto"/>
              <w:right w:val="single" w:sz="4" w:space="0" w:color="auto"/>
            </w:tcBorders>
          </w:tcPr>
          <w:p w:rsidR="008A7825" w:rsidRDefault="008A7825" w:rsidP="007B5386">
            <w:pPr>
              <w:tabs>
                <w:tab w:val="left" w:pos="567"/>
              </w:tabs>
              <w:rPr>
                <w:rFonts w:ascii="Arial" w:hAnsi="Arial" w:cs="Arial"/>
                <w:sz w:val="22"/>
                <w:szCs w:val="22"/>
              </w:rPr>
            </w:pPr>
          </w:p>
          <w:p w:rsidR="008A7825" w:rsidRDefault="008A7825" w:rsidP="007B5386">
            <w:pPr>
              <w:tabs>
                <w:tab w:val="left" w:pos="567"/>
              </w:tabs>
              <w:rPr>
                <w:rFonts w:ascii="Arial" w:hAnsi="Arial" w:cs="Arial"/>
                <w:sz w:val="22"/>
                <w:szCs w:val="22"/>
              </w:rPr>
            </w:pPr>
          </w:p>
          <w:p w:rsidR="007B5386" w:rsidRDefault="007B5386" w:rsidP="007B5386">
            <w:pPr>
              <w:tabs>
                <w:tab w:val="left" w:pos="567"/>
              </w:tabs>
              <w:rPr>
                <w:rFonts w:ascii="Arial" w:hAnsi="Arial" w:cs="Arial"/>
                <w:sz w:val="22"/>
                <w:szCs w:val="22"/>
              </w:rPr>
            </w:pPr>
            <w:r>
              <w:rPr>
                <w:rFonts w:ascii="Arial" w:hAnsi="Arial" w:cs="Arial"/>
                <w:sz w:val="22"/>
                <w:szCs w:val="22"/>
              </w:rPr>
              <w:t>……………………………………………………………………………….</w:t>
            </w:r>
          </w:p>
        </w:tc>
      </w:tr>
      <w:tr w:rsidR="00B66E45" w:rsidTr="008A7825">
        <w:tc>
          <w:tcPr>
            <w:tcW w:w="537" w:type="dxa"/>
            <w:tcBorders>
              <w:top w:val="single" w:sz="4" w:space="0" w:color="auto"/>
              <w:left w:val="single" w:sz="4" w:space="0" w:color="auto"/>
              <w:bottom w:val="single" w:sz="4" w:space="0" w:color="auto"/>
              <w:right w:val="nil"/>
            </w:tcBorders>
          </w:tcPr>
          <w:p w:rsidR="008A7825" w:rsidRPr="008A7825" w:rsidRDefault="008A7825" w:rsidP="007B5386">
            <w:pPr>
              <w:tabs>
                <w:tab w:val="left" w:pos="567"/>
              </w:tabs>
              <w:rPr>
                <w:rFonts w:ascii="Arial" w:hAnsi="Arial" w:cs="Arial"/>
                <w:szCs w:val="24"/>
              </w:rPr>
            </w:pPr>
          </w:p>
          <w:p w:rsidR="008A7825" w:rsidRPr="008A7825" w:rsidRDefault="008A7825" w:rsidP="007B5386">
            <w:pPr>
              <w:tabs>
                <w:tab w:val="left" w:pos="567"/>
              </w:tabs>
              <w:rPr>
                <w:rFonts w:ascii="Arial" w:hAnsi="Arial" w:cs="Arial"/>
                <w:szCs w:val="24"/>
              </w:rPr>
            </w:pPr>
          </w:p>
          <w:p w:rsidR="00B66E45" w:rsidRPr="008A7825" w:rsidRDefault="00B66E45" w:rsidP="007B5386">
            <w:pPr>
              <w:tabs>
                <w:tab w:val="left" w:pos="567"/>
              </w:tabs>
              <w:rPr>
                <w:rFonts w:ascii="Arial" w:hAnsi="Arial" w:cs="Arial"/>
                <w:szCs w:val="24"/>
              </w:rPr>
            </w:pPr>
            <w:r w:rsidRPr="008A7825">
              <w:rPr>
                <w:rFonts w:ascii="Arial" w:hAnsi="Arial" w:cs="Arial"/>
                <w:szCs w:val="24"/>
              </w:rPr>
              <w:t>Q3</w:t>
            </w:r>
          </w:p>
          <w:p w:rsidR="00B66E45" w:rsidRPr="008A7825" w:rsidRDefault="00B66E45" w:rsidP="007B5386">
            <w:pPr>
              <w:tabs>
                <w:tab w:val="left" w:pos="567"/>
              </w:tabs>
              <w:rPr>
                <w:rFonts w:ascii="Arial" w:hAnsi="Arial" w:cs="Arial"/>
                <w:szCs w:val="24"/>
              </w:rPr>
            </w:pPr>
          </w:p>
        </w:tc>
        <w:tc>
          <w:tcPr>
            <w:tcW w:w="3257" w:type="dxa"/>
            <w:gridSpan w:val="2"/>
            <w:tcBorders>
              <w:top w:val="single" w:sz="4" w:space="0" w:color="auto"/>
              <w:left w:val="nil"/>
              <w:bottom w:val="single" w:sz="4" w:space="0" w:color="auto"/>
              <w:right w:val="nil"/>
            </w:tcBorders>
          </w:tcPr>
          <w:p w:rsidR="008A7825" w:rsidRPr="008A7825" w:rsidRDefault="008A7825" w:rsidP="007B5386">
            <w:pPr>
              <w:tabs>
                <w:tab w:val="left" w:pos="567"/>
              </w:tabs>
              <w:rPr>
                <w:rFonts w:ascii="Arial" w:hAnsi="Arial" w:cs="Arial"/>
                <w:szCs w:val="24"/>
              </w:rPr>
            </w:pPr>
          </w:p>
          <w:p w:rsidR="008A7825" w:rsidRPr="008A7825" w:rsidRDefault="008A7825" w:rsidP="007B5386">
            <w:pPr>
              <w:tabs>
                <w:tab w:val="left" w:pos="567"/>
              </w:tabs>
              <w:rPr>
                <w:rFonts w:ascii="Arial" w:hAnsi="Arial" w:cs="Arial"/>
                <w:szCs w:val="24"/>
              </w:rPr>
            </w:pPr>
          </w:p>
          <w:p w:rsidR="00B66E45" w:rsidRPr="008A7825" w:rsidRDefault="00B66E45" w:rsidP="007B5386">
            <w:pPr>
              <w:tabs>
                <w:tab w:val="left" w:pos="567"/>
              </w:tabs>
              <w:rPr>
                <w:rFonts w:ascii="Arial" w:hAnsi="Arial" w:cs="Arial"/>
                <w:szCs w:val="24"/>
              </w:rPr>
            </w:pPr>
            <w:r w:rsidRPr="008A7825">
              <w:rPr>
                <w:rFonts w:ascii="Arial" w:hAnsi="Arial" w:cs="Arial"/>
                <w:szCs w:val="24"/>
              </w:rPr>
              <w:t>What is your email address?</w:t>
            </w:r>
          </w:p>
        </w:tc>
        <w:tc>
          <w:tcPr>
            <w:tcW w:w="6895" w:type="dxa"/>
            <w:gridSpan w:val="4"/>
            <w:tcBorders>
              <w:top w:val="single" w:sz="4" w:space="0" w:color="auto"/>
              <w:left w:val="nil"/>
              <w:bottom w:val="single" w:sz="4" w:space="0" w:color="auto"/>
              <w:right w:val="single" w:sz="4" w:space="0" w:color="auto"/>
            </w:tcBorders>
          </w:tcPr>
          <w:p w:rsidR="008A7825" w:rsidRDefault="008A7825" w:rsidP="007B5386">
            <w:pPr>
              <w:tabs>
                <w:tab w:val="left" w:pos="567"/>
              </w:tabs>
              <w:rPr>
                <w:rFonts w:ascii="Arial" w:hAnsi="Arial" w:cs="Arial"/>
                <w:sz w:val="22"/>
                <w:szCs w:val="22"/>
              </w:rPr>
            </w:pPr>
          </w:p>
          <w:p w:rsidR="008A7825" w:rsidRDefault="008A7825" w:rsidP="007B5386">
            <w:pPr>
              <w:tabs>
                <w:tab w:val="left" w:pos="567"/>
              </w:tabs>
              <w:rPr>
                <w:rFonts w:ascii="Arial" w:hAnsi="Arial" w:cs="Arial"/>
                <w:sz w:val="22"/>
                <w:szCs w:val="22"/>
              </w:rPr>
            </w:pPr>
          </w:p>
          <w:p w:rsidR="00B66E45" w:rsidRDefault="00B66E45" w:rsidP="007B5386">
            <w:pPr>
              <w:tabs>
                <w:tab w:val="left" w:pos="567"/>
              </w:tabs>
              <w:rPr>
                <w:rFonts w:ascii="Arial" w:hAnsi="Arial" w:cs="Arial"/>
                <w:sz w:val="22"/>
                <w:szCs w:val="22"/>
              </w:rPr>
            </w:pPr>
            <w:r>
              <w:rPr>
                <w:rFonts w:ascii="Arial" w:hAnsi="Arial" w:cs="Arial"/>
                <w:sz w:val="22"/>
                <w:szCs w:val="22"/>
              </w:rPr>
              <w:t>……………………………………………………………………………….</w:t>
            </w:r>
          </w:p>
        </w:tc>
      </w:tr>
      <w:tr w:rsidR="00B66E45" w:rsidTr="008A7825">
        <w:tc>
          <w:tcPr>
            <w:tcW w:w="537" w:type="dxa"/>
            <w:tcBorders>
              <w:top w:val="single" w:sz="4" w:space="0" w:color="auto"/>
              <w:left w:val="single" w:sz="4" w:space="0" w:color="auto"/>
              <w:bottom w:val="nil"/>
              <w:right w:val="nil"/>
            </w:tcBorders>
          </w:tcPr>
          <w:p w:rsidR="008A7825" w:rsidRDefault="008A7825" w:rsidP="007B5386">
            <w:pPr>
              <w:tabs>
                <w:tab w:val="left" w:pos="567"/>
              </w:tabs>
              <w:rPr>
                <w:rFonts w:ascii="Arial" w:hAnsi="Arial" w:cs="Arial"/>
                <w:sz w:val="22"/>
                <w:szCs w:val="22"/>
              </w:rPr>
            </w:pPr>
          </w:p>
          <w:p w:rsidR="00B66E45" w:rsidRPr="00893346" w:rsidRDefault="00B66E45" w:rsidP="007B5386">
            <w:pPr>
              <w:tabs>
                <w:tab w:val="left" w:pos="567"/>
              </w:tabs>
              <w:rPr>
                <w:rFonts w:ascii="Arial" w:hAnsi="Arial" w:cs="Arial"/>
                <w:szCs w:val="24"/>
              </w:rPr>
            </w:pPr>
            <w:r w:rsidRPr="00893346">
              <w:rPr>
                <w:rFonts w:ascii="Arial" w:hAnsi="Arial" w:cs="Arial"/>
                <w:szCs w:val="24"/>
              </w:rPr>
              <w:t>Q4</w:t>
            </w:r>
          </w:p>
        </w:tc>
        <w:tc>
          <w:tcPr>
            <w:tcW w:w="10152" w:type="dxa"/>
            <w:gridSpan w:val="6"/>
            <w:tcBorders>
              <w:top w:val="single" w:sz="4" w:space="0" w:color="auto"/>
              <w:left w:val="nil"/>
              <w:bottom w:val="nil"/>
              <w:right w:val="single" w:sz="4" w:space="0" w:color="auto"/>
            </w:tcBorders>
          </w:tcPr>
          <w:p w:rsidR="008A7825" w:rsidRDefault="008A7825" w:rsidP="007B5386">
            <w:pPr>
              <w:tabs>
                <w:tab w:val="left" w:pos="567"/>
              </w:tabs>
              <w:rPr>
                <w:rFonts w:ascii="Arial" w:hAnsi="Arial" w:cs="Arial"/>
                <w:sz w:val="22"/>
                <w:szCs w:val="22"/>
              </w:rPr>
            </w:pPr>
          </w:p>
          <w:p w:rsidR="00B66E45" w:rsidRPr="008A7825" w:rsidRDefault="00B66E45" w:rsidP="009E6AF2">
            <w:pPr>
              <w:tabs>
                <w:tab w:val="left" w:pos="567"/>
              </w:tabs>
              <w:rPr>
                <w:rFonts w:ascii="Arial" w:hAnsi="Arial" w:cs="Arial"/>
                <w:szCs w:val="24"/>
              </w:rPr>
            </w:pPr>
            <w:r w:rsidRPr="008A7825">
              <w:rPr>
                <w:rFonts w:ascii="Arial" w:hAnsi="Arial" w:cs="Arial"/>
                <w:szCs w:val="24"/>
              </w:rPr>
              <w:t xml:space="preserve">Do you normally </w:t>
            </w:r>
            <w:r w:rsidR="00877F2A">
              <w:rPr>
                <w:rFonts w:ascii="Arial" w:hAnsi="Arial" w:cs="Arial"/>
                <w:szCs w:val="24"/>
              </w:rPr>
              <w:t>have deliveries during the day</w:t>
            </w:r>
            <w:r w:rsidRPr="008A7825">
              <w:rPr>
                <w:rFonts w:ascii="Arial" w:hAnsi="Arial" w:cs="Arial"/>
                <w:szCs w:val="24"/>
              </w:rPr>
              <w:t xml:space="preserve">? </w:t>
            </w:r>
          </w:p>
        </w:tc>
      </w:tr>
      <w:tr w:rsidR="00B66E45" w:rsidTr="008A7825">
        <w:tc>
          <w:tcPr>
            <w:tcW w:w="537" w:type="dxa"/>
            <w:tcBorders>
              <w:top w:val="nil"/>
              <w:left w:val="single" w:sz="4" w:space="0" w:color="auto"/>
              <w:bottom w:val="nil"/>
              <w:right w:val="nil"/>
            </w:tcBorders>
          </w:tcPr>
          <w:p w:rsidR="00B66E45" w:rsidRDefault="00B66E45" w:rsidP="007B5386">
            <w:pPr>
              <w:tabs>
                <w:tab w:val="left" w:pos="567"/>
              </w:tabs>
              <w:rPr>
                <w:rFonts w:ascii="Arial" w:hAnsi="Arial" w:cs="Arial"/>
                <w:sz w:val="22"/>
                <w:szCs w:val="22"/>
              </w:rPr>
            </w:pPr>
          </w:p>
        </w:tc>
        <w:tc>
          <w:tcPr>
            <w:tcW w:w="5125" w:type="dxa"/>
            <w:gridSpan w:val="3"/>
            <w:tcBorders>
              <w:top w:val="nil"/>
              <w:left w:val="nil"/>
              <w:bottom w:val="nil"/>
              <w:right w:val="nil"/>
            </w:tcBorders>
          </w:tcPr>
          <w:p w:rsidR="00B66E45" w:rsidRPr="00B66E45" w:rsidRDefault="00B66E45" w:rsidP="00877F2A">
            <w:pPr>
              <w:tabs>
                <w:tab w:val="left" w:pos="567"/>
              </w:tabs>
              <w:rPr>
                <w:rFonts w:ascii="Arial" w:hAnsi="Arial" w:cs="Arial"/>
                <w:szCs w:val="24"/>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 xml:space="preserve">Yes, </w:t>
            </w:r>
            <w:r w:rsidR="00877F2A">
              <w:rPr>
                <w:rFonts w:ascii="Arial" w:hAnsi="Arial" w:cs="Arial"/>
                <w:szCs w:val="24"/>
              </w:rPr>
              <w:t>before 8am</w:t>
            </w:r>
            <w:r w:rsidR="0016253B">
              <w:rPr>
                <w:rFonts w:ascii="Arial" w:hAnsi="Arial" w:cs="Arial"/>
                <w:szCs w:val="24"/>
              </w:rPr>
              <w:t xml:space="preserve"> </w:t>
            </w:r>
          </w:p>
        </w:tc>
        <w:tc>
          <w:tcPr>
            <w:tcW w:w="5027" w:type="dxa"/>
            <w:gridSpan w:val="3"/>
            <w:tcBorders>
              <w:top w:val="nil"/>
              <w:left w:val="nil"/>
              <w:bottom w:val="nil"/>
              <w:right w:val="single" w:sz="4" w:space="0" w:color="auto"/>
            </w:tcBorders>
          </w:tcPr>
          <w:p w:rsidR="00B66E45" w:rsidRDefault="00B66E45" w:rsidP="00877F2A">
            <w:pPr>
              <w:tabs>
                <w:tab w:val="left" w:pos="567"/>
              </w:tabs>
              <w:rPr>
                <w:rFonts w:ascii="Arial" w:hAnsi="Arial" w:cs="Arial"/>
                <w:sz w:val="22"/>
                <w:szCs w:val="22"/>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 xml:space="preserve">Yes, </w:t>
            </w:r>
            <w:r w:rsidR="00877F2A">
              <w:rPr>
                <w:rFonts w:ascii="Arial" w:hAnsi="Arial" w:cs="Arial"/>
                <w:szCs w:val="24"/>
              </w:rPr>
              <w:t xml:space="preserve">between 4pm and 6pm </w:t>
            </w:r>
          </w:p>
        </w:tc>
      </w:tr>
      <w:tr w:rsidR="00B66E45" w:rsidTr="008A7825">
        <w:tc>
          <w:tcPr>
            <w:tcW w:w="537" w:type="dxa"/>
            <w:tcBorders>
              <w:top w:val="nil"/>
              <w:left w:val="single" w:sz="4" w:space="0" w:color="auto"/>
              <w:bottom w:val="nil"/>
              <w:right w:val="nil"/>
            </w:tcBorders>
          </w:tcPr>
          <w:p w:rsidR="00B66E45" w:rsidRDefault="00B66E45" w:rsidP="007B5386">
            <w:pPr>
              <w:tabs>
                <w:tab w:val="left" w:pos="567"/>
              </w:tabs>
              <w:rPr>
                <w:rFonts w:ascii="Arial" w:hAnsi="Arial" w:cs="Arial"/>
                <w:sz w:val="22"/>
                <w:szCs w:val="22"/>
              </w:rPr>
            </w:pPr>
          </w:p>
        </w:tc>
        <w:tc>
          <w:tcPr>
            <w:tcW w:w="5125" w:type="dxa"/>
            <w:gridSpan w:val="3"/>
            <w:tcBorders>
              <w:top w:val="nil"/>
              <w:left w:val="nil"/>
              <w:bottom w:val="nil"/>
              <w:right w:val="nil"/>
            </w:tcBorders>
          </w:tcPr>
          <w:p w:rsidR="00B66E45" w:rsidRPr="00B66E45" w:rsidRDefault="00B66E45" w:rsidP="00877F2A">
            <w:pPr>
              <w:tabs>
                <w:tab w:val="left" w:pos="567"/>
              </w:tabs>
              <w:rPr>
                <w:rFonts w:ascii="Arial" w:hAnsi="Arial" w:cs="Arial"/>
                <w:sz w:val="44"/>
                <w:szCs w:val="44"/>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 xml:space="preserve">Yes, </w:t>
            </w:r>
            <w:r w:rsidR="00877F2A">
              <w:rPr>
                <w:rFonts w:ascii="Arial" w:hAnsi="Arial" w:cs="Arial"/>
                <w:szCs w:val="24"/>
              </w:rPr>
              <w:t>between 8am-12pm</w:t>
            </w:r>
          </w:p>
        </w:tc>
        <w:tc>
          <w:tcPr>
            <w:tcW w:w="5027" w:type="dxa"/>
            <w:gridSpan w:val="3"/>
            <w:tcBorders>
              <w:top w:val="nil"/>
              <w:left w:val="nil"/>
              <w:bottom w:val="nil"/>
              <w:right w:val="single" w:sz="4" w:space="0" w:color="auto"/>
            </w:tcBorders>
          </w:tcPr>
          <w:p w:rsidR="00B66E45" w:rsidRPr="00B66E45" w:rsidRDefault="00B66E45" w:rsidP="00877F2A">
            <w:pPr>
              <w:tabs>
                <w:tab w:val="left" w:pos="567"/>
              </w:tabs>
              <w:rPr>
                <w:rFonts w:ascii="Arial" w:hAnsi="Arial" w:cs="Arial"/>
                <w:sz w:val="44"/>
                <w:szCs w:val="44"/>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 xml:space="preserve">Yes, </w:t>
            </w:r>
            <w:r w:rsidR="002B7FAE" w:rsidRPr="002B7FAE">
              <w:rPr>
                <w:rFonts w:ascii="Arial" w:hAnsi="Arial" w:cs="Arial"/>
                <w:szCs w:val="24"/>
              </w:rPr>
              <w:t>a</w:t>
            </w:r>
            <w:r w:rsidR="00877F2A">
              <w:rPr>
                <w:rFonts w:ascii="Arial" w:hAnsi="Arial" w:cs="Arial"/>
                <w:szCs w:val="24"/>
              </w:rPr>
              <w:t>fter 6pm</w:t>
            </w:r>
          </w:p>
        </w:tc>
      </w:tr>
      <w:tr w:rsidR="00B66E45" w:rsidTr="008A7825">
        <w:tc>
          <w:tcPr>
            <w:tcW w:w="537" w:type="dxa"/>
            <w:tcBorders>
              <w:top w:val="nil"/>
              <w:left w:val="single" w:sz="4" w:space="0" w:color="auto"/>
              <w:bottom w:val="nil"/>
              <w:right w:val="nil"/>
            </w:tcBorders>
          </w:tcPr>
          <w:p w:rsidR="00B66E45" w:rsidRDefault="00B66E45" w:rsidP="007B5386">
            <w:pPr>
              <w:tabs>
                <w:tab w:val="left" w:pos="567"/>
              </w:tabs>
              <w:rPr>
                <w:rFonts w:ascii="Arial" w:hAnsi="Arial" w:cs="Arial"/>
                <w:sz w:val="22"/>
                <w:szCs w:val="22"/>
              </w:rPr>
            </w:pPr>
          </w:p>
        </w:tc>
        <w:tc>
          <w:tcPr>
            <w:tcW w:w="5125" w:type="dxa"/>
            <w:gridSpan w:val="3"/>
            <w:tcBorders>
              <w:top w:val="nil"/>
              <w:left w:val="nil"/>
              <w:bottom w:val="nil"/>
              <w:right w:val="nil"/>
            </w:tcBorders>
          </w:tcPr>
          <w:p w:rsidR="00B66E45" w:rsidRPr="00B66E45" w:rsidRDefault="00985AB5" w:rsidP="00877F2A">
            <w:pPr>
              <w:tabs>
                <w:tab w:val="left" w:pos="567"/>
              </w:tabs>
              <w:rPr>
                <w:rFonts w:ascii="Arial" w:hAnsi="Arial" w:cs="Arial"/>
                <w:sz w:val="44"/>
                <w:szCs w:val="44"/>
              </w:rPr>
            </w:pPr>
            <w:r w:rsidRPr="00B66E45">
              <w:rPr>
                <w:rFonts w:ascii="Arial" w:hAnsi="Arial" w:cs="Arial"/>
                <w:sz w:val="44"/>
                <w:szCs w:val="44"/>
              </w:rPr>
              <w:t>□</w:t>
            </w:r>
            <w:r>
              <w:rPr>
                <w:rFonts w:ascii="Arial" w:hAnsi="Arial" w:cs="Arial"/>
                <w:sz w:val="44"/>
                <w:szCs w:val="44"/>
              </w:rPr>
              <w:t xml:space="preserve"> </w:t>
            </w:r>
            <w:r w:rsidR="00877F2A">
              <w:rPr>
                <w:rFonts w:ascii="Arial" w:hAnsi="Arial" w:cs="Arial"/>
                <w:szCs w:val="24"/>
              </w:rPr>
              <w:t>Yes, between 12pm-4pm</w:t>
            </w:r>
          </w:p>
        </w:tc>
        <w:tc>
          <w:tcPr>
            <w:tcW w:w="5027" w:type="dxa"/>
            <w:gridSpan w:val="3"/>
            <w:tcBorders>
              <w:top w:val="nil"/>
              <w:left w:val="nil"/>
              <w:bottom w:val="nil"/>
              <w:right w:val="single" w:sz="4" w:space="0" w:color="auto"/>
            </w:tcBorders>
          </w:tcPr>
          <w:p w:rsidR="00B66E45" w:rsidRPr="00B66E45" w:rsidRDefault="00133EC2" w:rsidP="009E6AF2">
            <w:pPr>
              <w:tabs>
                <w:tab w:val="left" w:pos="567"/>
              </w:tabs>
              <w:rPr>
                <w:rFonts w:ascii="Arial" w:hAnsi="Arial" w:cs="Arial"/>
                <w:sz w:val="44"/>
                <w:szCs w:val="44"/>
              </w:rPr>
            </w:pPr>
            <w:r w:rsidRPr="00B66E45">
              <w:rPr>
                <w:rFonts w:ascii="Arial" w:hAnsi="Arial" w:cs="Arial"/>
                <w:sz w:val="44"/>
                <w:szCs w:val="44"/>
              </w:rPr>
              <w:t>□</w:t>
            </w:r>
            <w:r>
              <w:rPr>
                <w:rFonts w:ascii="Arial" w:hAnsi="Arial" w:cs="Arial"/>
                <w:sz w:val="44"/>
                <w:szCs w:val="44"/>
              </w:rPr>
              <w:t xml:space="preserve"> </w:t>
            </w:r>
            <w:r w:rsidR="009E6AF2">
              <w:rPr>
                <w:rFonts w:ascii="Arial" w:hAnsi="Arial" w:cs="Arial"/>
                <w:szCs w:val="24"/>
              </w:rPr>
              <w:t>Yes, at anytime</w:t>
            </w:r>
            <w:r w:rsidR="009E6AF2" w:rsidRPr="00133EC2" w:rsidDel="00E474E4">
              <w:rPr>
                <w:rFonts w:ascii="Arial" w:hAnsi="Arial" w:cs="Arial"/>
                <w:sz w:val="44"/>
                <w:szCs w:val="44"/>
                <w:highlight w:val="cyan"/>
              </w:rPr>
              <w:t xml:space="preserve"> </w:t>
            </w:r>
          </w:p>
        </w:tc>
      </w:tr>
      <w:tr w:rsidR="00B66E45" w:rsidTr="008A7825">
        <w:tc>
          <w:tcPr>
            <w:tcW w:w="537" w:type="dxa"/>
            <w:tcBorders>
              <w:top w:val="nil"/>
              <w:left w:val="single" w:sz="4" w:space="0" w:color="auto"/>
              <w:bottom w:val="single" w:sz="4" w:space="0" w:color="auto"/>
              <w:right w:val="nil"/>
            </w:tcBorders>
          </w:tcPr>
          <w:p w:rsidR="00B66E45" w:rsidRDefault="00B66E45" w:rsidP="007B5386">
            <w:pPr>
              <w:tabs>
                <w:tab w:val="left" w:pos="567"/>
              </w:tabs>
              <w:rPr>
                <w:rFonts w:ascii="Arial" w:hAnsi="Arial" w:cs="Arial"/>
                <w:sz w:val="22"/>
                <w:szCs w:val="22"/>
              </w:rPr>
            </w:pPr>
          </w:p>
        </w:tc>
        <w:tc>
          <w:tcPr>
            <w:tcW w:w="5125" w:type="dxa"/>
            <w:gridSpan w:val="3"/>
            <w:tcBorders>
              <w:top w:val="nil"/>
              <w:left w:val="nil"/>
              <w:bottom w:val="single" w:sz="4" w:space="0" w:color="auto"/>
              <w:right w:val="nil"/>
            </w:tcBorders>
          </w:tcPr>
          <w:p w:rsidR="00B66E45" w:rsidRPr="00B66E45" w:rsidRDefault="009E6AF2" w:rsidP="002B7FAE">
            <w:pPr>
              <w:tabs>
                <w:tab w:val="left" w:pos="567"/>
              </w:tabs>
              <w:rPr>
                <w:rFonts w:ascii="Arial" w:hAnsi="Arial" w:cs="Arial"/>
                <w:sz w:val="44"/>
                <w:szCs w:val="44"/>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No</w:t>
            </w:r>
          </w:p>
        </w:tc>
        <w:tc>
          <w:tcPr>
            <w:tcW w:w="5027" w:type="dxa"/>
            <w:gridSpan w:val="3"/>
            <w:tcBorders>
              <w:top w:val="nil"/>
              <w:left w:val="nil"/>
              <w:bottom w:val="single" w:sz="4" w:space="0" w:color="auto"/>
              <w:right w:val="single" w:sz="4" w:space="0" w:color="auto"/>
            </w:tcBorders>
          </w:tcPr>
          <w:p w:rsidR="00B66E45" w:rsidRPr="00B66E45" w:rsidRDefault="00B66E45" w:rsidP="00B66E45">
            <w:pPr>
              <w:tabs>
                <w:tab w:val="left" w:pos="567"/>
              </w:tabs>
              <w:rPr>
                <w:rFonts w:ascii="Arial" w:hAnsi="Arial" w:cs="Arial"/>
                <w:sz w:val="44"/>
                <w:szCs w:val="44"/>
              </w:rPr>
            </w:pPr>
          </w:p>
        </w:tc>
      </w:tr>
      <w:tr w:rsidR="007E53DC" w:rsidTr="008A7825">
        <w:tc>
          <w:tcPr>
            <w:tcW w:w="537" w:type="dxa"/>
            <w:tcBorders>
              <w:top w:val="single" w:sz="4" w:space="0" w:color="auto"/>
              <w:left w:val="single" w:sz="4" w:space="0" w:color="auto"/>
              <w:bottom w:val="nil"/>
              <w:right w:val="nil"/>
            </w:tcBorders>
          </w:tcPr>
          <w:p w:rsidR="008A7825" w:rsidRDefault="008A7825" w:rsidP="007B5386">
            <w:pPr>
              <w:tabs>
                <w:tab w:val="left" w:pos="567"/>
              </w:tabs>
              <w:rPr>
                <w:rFonts w:ascii="Arial" w:hAnsi="Arial" w:cs="Arial"/>
                <w:sz w:val="22"/>
                <w:szCs w:val="22"/>
              </w:rPr>
            </w:pPr>
          </w:p>
          <w:p w:rsidR="007E53DC" w:rsidRPr="00893346" w:rsidRDefault="007E53DC" w:rsidP="007B5386">
            <w:pPr>
              <w:tabs>
                <w:tab w:val="left" w:pos="567"/>
              </w:tabs>
              <w:rPr>
                <w:rFonts w:ascii="Arial" w:hAnsi="Arial" w:cs="Arial"/>
                <w:szCs w:val="24"/>
              </w:rPr>
            </w:pPr>
            <w:r w:rsidRPr="00893346">
              <w:rPr>
                <w:rFonts w:ascii="Arial" w:hAnsi="Arial" w:cs="Arial"/>
                <w:szCs w:val="24"/>
              </w:rPr>
              <w:t>Q5</w:t>
            </w:r>
          </w:p>
        </w:tc>
        <w:tc>
          <w:tcPr>
            <w:tcW w:w="10152" w:type="dxa"/>
            <w:gridSpan w:val="6"/>
            <w:tcBorders>
              <w:top w:val="single" w:sz="4" w:space="0" w:color="auto"/>
              <w:left w:val="nil"/>
              <w:bottom w:val="nil"/>
              <w:right w:val="single" w:sz="4" w:space="0" w:color="auto"/>
            </w:tcBorders>
          </w:tcPr>
          <w:p w:rsidR="008A7825" w:rsidRPr="00893346" w:rsidRDefault="008A7825" w:rsidP="008A7825">
            <w:pPr>
              <w:tabs>
                <w:tab w:val="left" w:pos="567"/>
              </w:tabs>
              <w:rPr>
                <w:rFonts w:ascii="Arial" w:hAnsi="Arial" w:cs="Arial"/>
                <w:szCs w:val="24"/>
              </w:rPr>
            </w:pPr>
          </w:p>
          <w:p w:rsidR="007E53DC" w:rsidRPr="00893346" w:rsidRDefault="00D2378E" w:rsidP="00D2378E">
            <w:pPr>
              <w:tabs>
                <w:tab w:val="left" w:pos="567"/>
              </w:tabs>
              <w:rPr>
                <w:rFonts w:ascii="Arial" w:hAnsi="Arial" w:cs="Arial"/>
                <w:szCs w:val="24"/>
              </w:rPr>
            </w:pPr>
            <w:r>
              <w:rPr>
                <w:rFonts w:ascii="Arial" w:hAnsi="Arial" w:cs="Arial"/>
                <w:szCs w:val="24"/>
              </w:rPr>
              <w:t>How many times a week do you receive deliveries</w:t>
            </w:r>
            <w:r w:rsidR="007E53DC" w:rsidRPr="00893346">
              <w:rPr>
                <w:rFonts w:ascii="Arial" w:hAnsi="Arial" w:cs="Arial"/>
                <w:szCs w:val="24"/>
              </w:rPr>
              <w:t>?</w:t>
            </w:r>
          </w:p>
        </w:tc>
      </w:tr>
      <w:tr w:rsidR="007E53DC" w:rsidTr="008A7825">
        <w:tc>
          <w:tcPr>
            <w:tcW w:w="537" w:type="dxa"/>
            <w:tcBorders>
              <w:top w:val="nil"/>
              <w:left w:val="single" w:sz="4" w:space="0" w:color="auto"/>
              <w:bottom w:val="single" w:sz="4" w:space="0" w:color="auto"/>
              <w:right w:val="nil"/>
            </w:tcBorders>
          </w:tcPr>
          <w:p w:rsidR="007E53DC" w:rsidRDefault="007E53DC" w:rsidP="007B5386">
            <w:pPr>
              <w:tabs>
                <w:tab w:val="left" w:pos="567"/>
              </w:tabs>
              <w:rPr>
                <w:rFonts w:ascii="Arial" w:hAnsi="Arial" w:cs="Arial"/>
                <w:sz w:val="22"/>
                <w:szCs w:val="22"/>
              </w:rPr>
            </w:pPr>
          </w:p>
        </w:tc>
        <w:tc>
          <w:tcPr>
            <w:tcW w:w="5125" w:type="dxa"/>
            <w:gridSpan w:val="3"/>
            <w:tcBorders>
              <w:top w:val="nil"/>
              <w:left w:val="nil"/>
              <w:bottom w:val="single" w:sz="4" w:space="0" w:color="auto"/>
              <w:right w:val="nil"/>
            </w:tcBorders>
          </w:tcPr>
          <w:p w:rsidR="007E53DC" w:rsidRDefault="007E53DC" w:rsidP="00D2378E">
            <w:pPr>
              <w:tabs>
                <w:tab w:val="left" w:pos="567"/>
              </w:tabs>
              <w:rPr>
                <w:rFonts w:ascii="Arial" w:hAnsi="Arial" w:cs="Arial"/>
                <w:sz w:val="22"/>
                <w:szCs w:val="22"/>
              </w:rPr>
            </w:pPr>
            <w:r w:rsidRPr="00B66E45">
              <w:rPr>
                <w:rFonts w:ascii="Arial" w:hAnsi="Arial" w:cs="Arial"/>
                <w:sz w:val="44"/>
                <w:szCs w:val="44"/>
              </w:rPr>
              <w:t>□</w:t>
            </w:r>
            <w:r w:rsidR="00D2378E">
              <w:rPr>
                <w:rFonts w:ascii="Arial" w:hAnsi="Arial" w:cs="Arial"/>
                <w:szCs w:val="24"/>
              </w:rPr>
              <w:t xml:space="preserve">once only                   </w:t>
            </w:r>
            <w:r w:rsidR="00D2378E" w:rsidRPr="00B66E45">
              <w:rPr>
                <w:rFonts w:ascii="Arial" w:hAnsi="Arial" w:cs="Arial"/>
                <w:sz w:val="44"/>
                <w:szCs w:val="44"/>
              </w:rPr>
              <w:t>□</w:t>
            </w:r>
            <w:r w:rsidR="00D2378E">
              <w:rPr>
                <w:rFonts w:ascii="Arial" w:hAnsi="Arial" w:cs="Arial"/>
                <w:szCs w:val="24"/>
              </w:rPr>
              <w:t xml:space="preserve">two or three times </w:t>
            </w:r>
          </w:p>
        </w:tc>
        <w:tc>
          <w:tcPr>
            <w:tcW w:w="5027" w:type="dxa"/>
            <w:gridSpan w:val="3"/>
            <w:tcBorders>
              <w:top w:val="nil"/>
              <w:left w:val="nil"/>
              <w:bottom w:val="single" w:sz="4" w:space="0" w:color="auto"/>
              <w:right w:val="single" w:sz="4" w:space="0" w:color="auto"/>
            </w:tcBorders>
          </w:tcPr>
          <w:p w:rsidR="007E53DC" w:rsidRDefault="00D2378E" w:rsidP="00D2378E">
            <w:pPr>
              <w:tabs>
                <w:tab w:val="left" w:pos="567"/>
              </w:tabs>
              <w:rPr>
                <w:rFonts w:ascii="Arial" w:hAnsi="Arial" w:cs="Arial"/>
                <w:sz w:val="22"/>
                <w:szCs w:val="22"/>
              </w:rPr>
            </w:pPr>
            <w:r>
              <w:rPr>
                <w:rFonts w:ascii="Arial" w:hAnsi="Arial" w:cs="Arial"/>
                <w:sz w:val="44"/>
                <w:szCs w:val="44"/>
              </w:rPr>
              <w:t xml:space="preserve">        </w:t>
            </w:r>
            <w:r w:rsidR="007E53DC" w:rsidRPr="00B66E45">
              <w:rPr>
                <w:rFonts w:ascii="Arial" w:hAnsi="Arial" w:cs="Arial"/>
                <w:sz w:val="44"/>
                <w:szCs w:val="44"/>
              </w:rPr>
              <w:t>□</w:t>
            </w:r>
            <w:r>
              <w:rPr>
                <w:rFonts w:ascii="Arial" w:hAnsi="Arial" w:cs="Arial"/>
                <w:szCs w:val="24"/>
              </w:rPr>
              <w:t>more than four times</w:t>
            </w:r>
            <w:r w:rsidR="007E53DC">
              <w:rPr>
                <w:rFonts w:ascii="Arial" w:hAnsi="Arial" w:cs="Arial"/>
                <w:sz w:val="44"/>
                <w:szCs w:val="44"/>
              </w:rPr>
              <w:t xml:space="preserve"> </w:t>
            </w:r>
          </w:p>
        </w:tc>
      </w:tr>
      <w:tr w:rsidR="007E53DC" w:rsidTr="008A7825">
        <w:tc>
          <w:tcPr>
            <w:tcW w:w="537" w:type="dxa"/>
            <w:tcBorders>
              <w:top w:val="single" w:sz="4" w:space="0" w:color="auto"/>
              <w:left w:val="single" w:sz="4" w:space="0" w:color="auto"/>
              <w:bottom w:val="nil"/>
              <w:right w:val="nil"/>
            </w:tcBorders>
          </w:tcPr>
          <w:p w:rsidR="008A7825" w:rsidRDefault="008A7825" w:rsidP="007B5386">
            <w:pPr>
              <w:tabs>
                <w:tab w:val="left" w:pos="567"/>
              </w:tabs>
              <w:rPr>
                <w:rFonts w:ascii="Arial" w:hAnsi="Arial" w:cs="Arial"/>
                <w:sz w:val="22"/>
                <w:szCs w:val="22"/>
              </w:rPr>
            </w:pPr>
          </w:p>
          <w:p w:rsidR="007E53DC" w:rsidRPr="00893346" w:rsidRDefault="007E53DC" w:rsidP="007B5386">
            <w:pPr>
              <w:tabs>
                <w:tab w:val="left" w:pos="567"/>
              </w:tabs>
              <w:rPr>
                <w:rFonts w:ascii="Arial" w:hAnsi="Arial" w:cs="Arial"/>
                <w:szCs w:val="24"/>
              </w:rPr>
            </w:pPr>
            <w:r w:rsidRPr="00893346">
              <w:rPr>
                <w:rFonts w:ascii="Arial" w:hAnsi="Arial" w:cs="Arial"/>
                <w:szCs w:val="24"/>
              </w:rPr>
              <w:t>Q6</w:t>
            </w:r>
          </w:p>
        </w:tc>
        <w:tc>
          <w:tcPr>
            <w:tcW w:w="10152" w:type="dxa"/>
            <w:gridSpan w:val="6"/>
            <w:tcBorders>
              <w:top w:val="single" w:sz="4" w:space="0" w:color="auto"/>
              <w:left w:val="nil"/>
              <w:bottom w:val="nil"/>
              <w:right w:val="single" w:sz="4" w:space="0" w:color="auto"/>
            </w:tcBorders>
          </w:tcPr>
          <w:p w:rsidR="008A7825" w:rsidRDefault="008A7825" w:rsidP="008A7825">
            <w:pPr>
              <w:tabs>
                <w:tab w:val="left" w:pos="567"/>
              </w:tabs>
              <w:rPr>
                <w:rFonts w:ascii="Arial" w:hAnsi="Arial" w:cs="Arial"/>
                <w:sz w:val="22"/>
                <w:szCs w:val="22"/>
              </w:rPr>
            </w:pPr>
          </w:p>
          <w:p w:rsidR="007E53DC" w:rsidRPr="00893346" w:rsidRDefault="007E53DC" w:rsidP="00DD2A2F">
            <w:pPr>
              <w:tabs>
                <w:tab w:val="left" w:pos="567"/>
              </w:tabs>
              <w:rPr>
                <w:rFonts w:ascii="Arial" w:hAnsi="Arial" w:cs="Arial"/>
                <w:szCs w:val="24"/>
              </w:rPr>
            </w:pPr>
            <w:r w:rsidRPr="00893346">
              <w:rPr>
                <w:rFonts w:ascii="Arial" w:hAnsi="Arial" w:cs="Arial"/>
                <w:szCs w:val="24"/>
              </w:rPr>
              <w:t xml:space="preserve">If </w:t>
            </w:r>
            <w:r w:rsidR="00D2378E">
              <w:rPr>
                <w:rFonts w:ascii="Arial" w:hAnsi="Arial" w:cs="Arial"/>
                <w:szCs w:val="24"/>
              </w:rPr>
              <w:t xml:space="preserve">a </w:t>
            </w:r>
            <w:r w:rsidR="00917914">
              <w:rPr>
                <w:rFonts w:ascii="Arial" w:hAnsi="Arial" w:cs="Arial"/>
                <w:color w:val="000000"/>
                <w:szCs w:val="24"/>
                <w:lang w:val="en-GB"/>
              </w:rPr>
              <w:t>footway</w:t>
            </w:r>
            <w:r w:rsidR="00DD2A2F">
              <w:rPr>
                <w:rFonts w:ascii="Arial" w:hAnsi="Arial" w:cs="Arial"/>
                <w:color w:val="000000"/>
                <w:szCs w:val="24"/>
                <w:lang w:val="en-GB"/>
              </w:rPr>
              <w:t xml:space="preserve"> and verge parking </w:t>
            </w:r>
            <w:bookmarkStart w:id="0" w:name="_GoBack"/>
            <w:bookmarkEnd w:id="0"/>
            <w:r w:rsidR="00917914">
              <w:rPr>
                <w:rFonts w:ascii="Arial" w:hAnsi="Arial" w:cs="Arial"/>
                <w:color w:val="000000"/>
                <w:szCs w:val="24"/>
                <w:lang w:val="en-GB"/>
              </w:rPr>
              <w:t>ban</w:t>
            </w:r>
            <w:r w:rsidR="00917914">
              <w:rPr>
                <w:rFonts w:ascii="Arial" w:hAnsi="Arial" w:cs="Arial"/>
                <w:color w:val="000000"/>
                <w:szCs w:val="24"/>
                <w:lang w:val="x-none"/>
              </w:rPr>
              <w:t xml:space="preserve"> </w:t>
            </w:r>
            <w:r w:rsidR="00917914">
              <w:rPr>
                <w:rFonts w:ascii="Arial" w:hAnsi="Arial" w:cs="Arial"/>
                <w:color w:val="000000"/>
                <w:szCs w:val="24"/>
                <w:lang w:val="en-GB"/>
              </w:rPr>
              <w:t>and a loading ban</w:t>
            </w:r>
            <w:r w:rsidR="00D2378E">
              <w:rPr>
                <w:rFonts w:ascii="Arial" w:hAnsi="Arial" w:cs="Arial"/>
                <w:szCs w:val="24"/>
              </w:rPr>
              <w:t xml:space="preserve"> was</w:t>
            </w:r>
            <w:r w:rsidRPr="00893346">
              <w:rPr>
                <w:rFonts w:ascii="Arial" w:hAnsi="Arial" w:cs="Arial"/>
                <w:szCs w:val="24"/>
              </w:rPr>
              <w:t xml:space="preserve"> introduced, </w:t>
            </w:r>
            <w:r w:rsidR="00AA5F5B">
              <w:rPr>
                <w:rFonts w:ascii="Arial" w:hAnsi="Arial" w:cs="Arial"/>
                <w:szCs w:val="24"/>
              </w:rPr>
              <w:t xml:space="preserve">loading </w:t>
            </w:r>
            <w:r w:rsidR="00D2378E">
              <w:rPr>
                <w:rFonts w:ascii="Arial" w:hAnsi="Arial" w:cs="Arial"/>
                <w:szCs w:val="24"/>
              </w:rPr>
              <w:t>would</w:t>
            </w:r>
            <w:r w:rsidRPr="00893346">
              <w:rPr>
                <w:rFonts w:ascii="Arial" w:hAnsi="Arial" w:cs="Arial"/>
                <w:szCs w:val="24"/>
              </w:rPr>
              <w:t xml:space="preserve"> </w:t>
            </w:r>
            <w:r w:rsidR="008E14D4">
              <w:rPr>
                <w:rFonts w:ascii="Arial" w:hAnsi="Arial" w:cs="Arial"/>
                <w:szCs w:val="24"/>
              </w:rPr>
              <w:t xml:space="preserve">not </w:t>
            </w:r>
            <w:r w:rsidRPr="00893346">
              <w:rPr>
                <w:rFonts w:ascii="Arial" w:hAnsi="Arial" w:cs="Arial"/>
                <w:szCs w:val="24"/>
              </w:rPr>
              <w:t xml:space="preserve">be </w:t>
            </w:r>
            <w:r w:rsidR="00AA5F5B">
              <w:rPr>
                <w:rFonts w:ascii="Arial" w:hAnsi="Arial" w:cs="Arial"/>
                <w:szCs w:val="24"/>
              </w:rPr>
              <w:t>permitted during the operational times</w:t>
            </w:r>
            <w:r w:rsidR="00D2378E">
              <w:rPr>
                <w:rFonts w:ascii="Arial" w:hAnsi="Arial" w:cs="Arial"/>
                <w:szCs w:val="24"/>
              </w:rPr>
              <w:t xml:space="preserve"> </w:t>
            </w:r>
            <w:r w:rsidR="00AA5F5B">
              <w:rPr>
                <w:rFonts w:ascii="Arial" w:hAnsi="Arial" w:cs="Arial"/>
                <w:szCs w:val="24"/>
              </w:rPr>
              <w:t>(</w:t>
            </w:r>
            <w:r w:rsidR="00D2378E">
              <w:rPr>
                <w:rFonts w:ascii="Arial" w:hAnsi="Arial" w:cs="Arial"/>
                <w:szCs w:val="24"/>
              </w:rPr>
              <w:t xml:space="preserve">other than in </w:t>
            </w:r>
            <w:r w:rsidR="00AA5F5B">
              <w:rPr>
                <w:rFonts w:ascii="Arial" w:hAnsi="Arial" w:cs="Arial"/>
                <w:szCs w:val="24"/>
              </w:rPr>
              <w:t>the dedicated loadin</w:t>
            </w:r>
            <w:r w:rsidR="0062677B">
              <w:rPr>
                <w:rFonts w:ascii="Arial" w:hAnsi="Arial" w:cs="Arial"/>
                <w:szCs w:val="24"/>
              </w:rPr>
              <w:t>g</w:t>
            </w:r>
            <w:r w:rsidR="00AA5F5B">
              <w:rPr>
                <w:rFonts w:ascii="Arial" w:hAnsi="Arial" w:cs="Arial"/>
                <w:szCs w:val="24"/>
              </w:rPr>
              <w:t xml:space="preserve"> bays)</w:t>
            </w:r>
            <w:r w:rsidR="00D2378E">
              <w:rPr>
                <w:rFonts w:ascii="Arial" w:hAnsi="Arial" w:cs="Arial"/>
                <w:szCs w:val="24"/>
              </w:rPr>
              <w:t>.</w:t>
            </w:r>
            <w:r w:rsidRPr="00893346">
              <w:rPr>
                <w:rFonts w:ascii="Arial" w:hAnsi="Arial" w:cs="Arial"/>
                <w:szCs w:val="24"/>
              </w:rPr>
              <w:t xml:space="preserve"> Do you think </w:t>
            </w:r>
            <w:r w:rsidR="00EA5F95">
              <w:rPr>
                <w:rFonts w:ascii="Arial" w:hAnsi="Arial" w:cs="Arial"/>
                <w:szCs w:val="24"/>
              </w:rPr>
              <w:t>the loading ban should be operational between these times</w:t>
            </w:r>
            <w:r w:rsidR="00AC1846">
              <w:rPr>
                <w:rFonts w:ascii="Arial" w:hAnsi="Arial" w:cs="Arial"/>
                <w:szCs w:val="24"/>
              </w:rPr>
              <w:t>?</w:t>
            </w:r>
          </w:p>
        </w:tc>
      </w:tr>
      <w:tr w:rsidR="00BE3A67" w:rsidTr="00BE3A67">
        <w:tc>
          <w:tcPr>
            <w:tcW w:w="537" w:type="dxa"/>
            <w:tcBorders>
              <w:top w:val="nil"/>
              <w:left w:val="single" w:sz="4" w:space="0" w:color="auto"/>
              <w:bottom w:val="single" w:sz="4" w:space="0" w:color="auto"/>
              <w:right w:val="nil"/>
            </w:tcBorders>
          </w:tcPr>
          <w:p w:rsidR="00BE3A67" w:rsidRDefault="00BE3A67" w:rsidP="007B5386">
            <w:pPr>
              <w:tabs>
                <w:tab w:val="left" w:pos="567"/>
              </w:tabs>
              <w:rPr>
                <w:rFonts w:ascii="Arial" w:hAnsi="Arial" w:cs="Arial"/>
                <w:sz w:val="22"/>
                <w:szCs w:val="22"/>
              </w:rPr>
            </w:pPr>
          </w:p>
        </w:tc>
        <w:tc>
          <w:tcPr>
            <w:tcW w:w="1698" w:type="dxa"/>
            <w:tcBorders>
              <w:top w:val="nil"/>
              <w:left w:val="nil"/>
              <w:bottom w:val="single" w:sz="4" w:space="0" w:color="auto"/>
              <w:right w:val="nil"/>
            </w:tcBorders>
          </w:tcPr>
          <w:p w:rsidR="00BE3A67" w:rsidRDefault="00BE3A67" w:rsidP="00EA5F95">
            <w:pPr>
              <w:tabs>
                <w:tab w:val="left" w:pos="567"/>
              </w:tabs>
              <w:rPr>
                <w:rFonts w:ascii="Arial" w:hAnsi="Arial" w:cs="Arial"/>
                <w:szCs w:val="24"/>
              </w:rPr>
            </w:pPr>
            <w:r w:rsidRPr="00B66E45">
              <w:rPr>
                <w:rFonts w:ascii="Arial" w:hAnsi="Arial" w:cs="Arial"/>
                <w:sz w:val="44"/>
                <w:szCs w:val="44"/>
              </w:rPr>
              <w:t>□</w:t>
            </w:r>
            <w:r>
              <w:rPr>
                <w:rFonts w:ascii="Arial" w:hAnsi="Arial" w:cs="Arial"/>
                <w:szCs w:val="24"/>
              </w:rPr>
              <w:t xml:space="preserve">8am-6pm    </w:t>
            </w:r>
          </w:p>
          <w:p w:rsidR="00BE3A67" w:rsidRDefault="00BE3A67" w:rsidP="00EA5F95">
            <w:pPr>
              <w:tabs>
                <w:tab w:val="left" w:pos="567"/>
              </w:tabs>
              <w:rPr>
                <w:rFonts w:ascii="Arial" w:hAnsi="Arial" w:cs="Arial"/>
                <w:sz w:val="22"/>
                <w:szCs w:val="22"/>
              </w:rPr>
            </w:pPr>
          </w:p>
        </w:tc>
        <w:tc>
          <w:tcPr>
            <w:tcW w:w="4227" w:type="dxa"/>
            <w:gridSpan w:val="3"/>
            <w:tcBorders>
              <w:top w:val="nil"/>
              <w:left w:val="nil"/>
              <w:bottom w:val="single" w:sz="4" w:space="0" w:color="auto"/>
              <w:right w:val="nil"/>
            </w:tcBorders>
          </w:tcPr>
          <w:p w:rsidR="00BE3A67" w:rsidRDefault="00BE3A67" w:rsidP="008E14D4">
            <w:pPr>
              <w:tabs>
                <w:tab w:val="left" w:pos="567"/>
              </w:tabs>
              <w:rPr>
                <w:rFonts w:ascii="Arial" w:hAnsi="Arial" w:cs="Arial"/>
                <w:sz w:val="22"/>
                <w:szCs w:val="22"/>
              </w:rPr>
            </w:pPr>
            <w:r w:rsidRPr="00B66E45">
              <w:rPr>
                <w:rFonts w:ascii="Arial" w:hAnsi="Arial" w:cs="Arial"/>
                <w:sz w:val="44"/>
                <w:szCs w:val="44"/>
              </w:rPr>
              <w:t>□</w:t>
            </w:r>
            <w:r>
              <w:rPr>
                <w:rFonts w:ascii="Arial" w:hAnsi="Arial" w:cs="Arial"/>
                <w:szCs w:val="24"/>
              </w:rPr>
              <w:t xml:space="preserve">between </w:t>
            </w:r>
            <w:r w:rsidR="008E14D4">
              <w:rPr>
                <w:rFonts w:ascii="Arial" w:hAnsi="Arial" w:cs="Arial"/>
                <w:szCs w:val="24"/>
              </w:rPr>
              <w:t>8</w:t>
            </w:r>
            <w:r>
              <w:rPr>
                <w:rFonts w:ascii="Arial" w:hAnsi="Arial" w:cs="Arial"/>
                <w:szCs w:val="24"/>
              </w:rPr>
              <w:t>am-1</w:t>
            </w:r>
            <w:r w:rsidR="008E14D4">
              <w:rPr>
                <w:rFonts w:ascii="Arial" w:hAnsi="Arial" w:cs="Arial"/>
                <w:szCs w:val="24"/>
              </w:rPr>
              <w:t>0am</w:t>
            </w:r>
            <w:r w:rsidR="00AA5F5B">
              <w:rPr>
                <w:rFonts w:ascii="Arial" w:hAnsi="Arial" w:cs="Arial"/>
                <w:szCs w:val="24"/>
              </w:rPr>
              <w:t xml:space="preserve"> and 4</w:t>
            </w:r>
            <w:r>
              <w:rPr>
                <w:rFonts w:ascii="Arial" w:hAnsi="Arial" w:cs="Arial"/>
                <w:szCs w:val="24"/>
              </w:rPr>
              <w:t>pm-</w:t>
            </w:r>
            <w:r w:rsidR="008E14D4">
              <w:rPr>
                <w:rFonts w:ascii="Arial" w:hAnsi="Arial" w:cs="Arial"/>
                <w:szCs w:val="24"/>
              </w:rPr>
              <w:t>6</w:t>
            </w:r>
            <w:r>
              <w:rPr>
                <w:rFonts w:ascii="Arial" w:hAnsi="Arial" w:cs="Arial"/>
                <w:szCs w:val="24"/>
              </w:rPr>
              <w:t xml:space="preserve">pm  </w:t>
            </w:r>
          </w:p>
        </w:tc>
        <w:tc>
          <w:tcPr>
            <w:tcW w:w="4227" w:type="dxa"/>
            <w:gridSpan w:val="2"/>
            <w:tcBorders>
              <w:top w:val="nil"/>
              <w:left w:val="nil"/>
              <w:bottom w:val="single" w:sz="4" w:space="0" w:color="auto"/>
              <w:right w:val="single" w:sz="4" w:space="0" w:color="auto"/>
            </w:tcBorders>
          </w:tcPr>
          <w:p w:rsidR="00BE3A67" w:rsidRDefault="008E14D4" w:rsidP="008E14D4">
            <w:pPr>
              <w:tabs>
                <w:tab w:val="left" w:pos="567"/>
              </w:tabs>
              <w:rPr>
                <w:rFonts w:ascii="Arial" w:hAnsi="Arial" w:cs="Arial"/>
                <w:sz w:val="22"/>
                <w:szCs w:val="22"/>
              </w:rPr>
            </w:pPr>
            <w:r>
              <w:rPr>
                <w:rFonts w:ascii="Arial" w:hAnsi="Arial" w:cs="Arial"/>
                <w:sz w:val="44"/>
                <w:szCs w:val="44"/>
              </w:rPr>
              <w:t xml:space="preserve"> </w:t>
            </w:r>
            <w:r w:rsidR="00BE3A67" w:rsidRPr="00B66E45">
              <w:rPr>
                <w:rFonts w:ascii="Arial" w:hAnsi="Arial" w:cs="Arial"/>
                <w:sz w:val="44"/>
                <w:szCs w:val="44"/>
              </w:rPr>
              <w:t>□</w:t>
            </w:r>
            <w:r>
              <w:rPr>
                <w:rFonts w:ascii="Arial" w:hAnsi="Arial" w:cs="Arial"/>
                <w:szCs w:val="24"/>
              </w:rPr>
              <w:t>at all times</w:t>
            </w:r>
            <w:r w:rsidR="00BE3A67">
              <w:rPr>
                <w:rFonts w:ascii="Arial" w:hAnsi="Arial" w:cs="Arial"/>
                <w:szCs w:val="24"/>
              </w:rPr>
              <w:t xml:space="preserve">  </w:t>
            </w:r>
          </w:p>
        </w:tc>
      </w:tr>
      <w:tr w:rsidR="001F70F3" w:rsidTr="008A7825">
        <w:tc>
          <w:tcPr>
            <w:tcW w:w="537" w:type="dxa"/>
            <w:tcBorders>
              <w:top w:val="single" w:sz="4" w:space="0" w:color="auto"/>
              <w:left w:val="single" w:sz="4" w:space="0" w:color="auto"/>
              <w:bottom w:val="nil"/>
              <w:right w:val="nil"/>
            </w:tcBorders>
          </w:tcPr>
          <w:p w:rsidR="00CB3B0A" w:rsidRDefault="00CB3B0A" w:rsidP="007B5386">
            <w:pPr>
              <w:tabs>
                <w:tab w:val="left" w:pos="567"/>
              </w:tabs>
              <w:rPr>
                <w:rFonts w:ascii="Arial" w:hAnsi="Arial" w:cs="Arial"/>
                <w:sz w:val="22"/>
                <w:szCs w:val="22"/>
              </w:rPr>
            </w:pPr>
          </w:p>
          <w:p w:rsidR="001F70F3" w:rsidRPr="00893346" w:rsidRDefault="001F70F3" w:rsidP="007B5386">
            <w:pPr>
              <w:tabs>
                <w:tab w:val="left" w:pos="567"/>
              </w:tabs>
              <w:rPr>
                <w:rFonts w:ascii="Arial" w:hAnsi="Arial" w:cs="Arial"/>
                <w:szCs w:val="24"/>
              </w:rPr>
            </w:pPr>
            <w:r w:rsidRPr="00893346">
              <w:rPr>
                <w:rFonts w:ascii="Arial" w:hAnsi="Arial" w:cs="Arial"/>
                <w:szCs w:val="24"/>
              </w:rPr>
              <w:t>Q7</w:t>
            </w:r>
          </w:p>
        </w:tc>
        <w:tc>
          <w:tcPr>
            <w:tcW w:w="10152" w:type="dxa"/>
            <w:gridSpan w:val="6"/>
            <w:tcBorders>
              <w:top w:val="single" w:sz="4" w:space="0" w:color="auto"/>
              <w:left w:val="nil"/>
              <w:bottom w:val="nil"/>
              <w:right w:val="single" w:sz="4" w:space="0" w:color="auto"/>
            </w:tcBorders>
          </w:tcPr>
          <w:p w:rsidR="00CB3B0A" w:rsidRPr="00893346" w:rsidRDefault="00CB3B0A" w:rsidP="007B5386">
            <w:pPr>
              <w:tabs>
                <w:tab w:val="left" w:pos="567"/>
              </w:tabs>
              <w:rPr>
                <w:rFonts w:ascii="Arial" w:hAnsi="Arial" w:cs="Arial"/>
                <w:szCs w:val="24"/>
              </w:rPr>
            </w:pPr>
          </w:p>
          <w:p w:rsidR="001F70F3" w:rsidRPr="00893346" w:rsidRDefault="001F70F3" w:rsidP="00AA5F5B">
            <w:pPr>
              <w:tabs>
                <w:tab w:val="left" w:pos="567"/>
              </w:tabs>
              <w:rPr>
                <w:rFonts w:ascii="Arial" w:hAnsi="Arial" w:cs="Arial"/>
                <w:szCs w:val="24"/>
              </w:rPr>
            </w:pPr>
            <w:r w:rsidRPr="00893346">
              <w:rPr>
                <w:rFonts w:ascii="Arial" w:hAnsi="Arial" w:cs="Arial"/>
                <w:szCs w:val="24"/>
              </w:rPr>
              <w:t xml:space="preserve">We try to </w:t>
            </w:r>
            <w:proofErr w:type="spellStart"/>
            <w:r w:rsidRPr="00893346">
              <w:rPr>
                <w:rFonts w:ascii="Arial" w:hAnsi="Arial" w:cs="Arial"/>
                <w:szCs w:val="24"/>
              </w:rPr>
              <w:t>minimise</w:t>
            </w:r>
            <w:proofErr w:type="spellEnd"/>
            <w:r w:rsidRPr="00893346">
              <w:rPr>
                <w:rFonts w:ascii="Arial" w:hAnsi="Arial" w:cs="Arial"/>
                <w:szCs w:val="24"/>
              </w:rPr>
              <w:t xml:space="preserve"> the amount of signs and posts needed. If the proposals go ahead</w:t>
            </w:r>
            <w:r w:rsidR="00AA5F5B">
              <w:rPr>
                <w:rFonts w:ascii="Arial" w:hAnsi="Arial" w:cs="Arial"/>
                <w:szCs w:val="24"/>
              </w:rPr>
              <w:t xml:space="preserve">, would you </w:t>
            </w:r>
            <w:r w:rsidRPr="00893346">
              <w:rPr>
                <w:rFonts w:ascii="Arial" w:hAnsi="Arial" w:cs="Arial"/>
                <w:szCs w:val="24"/>
              </w:rPr>
              <w:t>give permission for a sign to be fixed to your wall?</w:t>
            </w:r>
          </w:p>
        </w:tc>
      </w:tr>
      <w:tr w:rsidR="001F70F3" w:rsidTr="008A7825">
        <w:tc>
          <w:tcPr>
            <w:tcW w:w="537" w:type="dxa"/>
            <w:tcBorders>
              <w:top w:val="nil"/>
              <w:left w:val="single" w:sz="4" w:space="0" w:color="auto"/>
              <w:bottom w:val="single" w:sz="4" w:space="0" w:color="auto"/>
              <w:right w:val="nil"/>
            </w:tcBorders>
          </w:tcPr>
          <w:p w:rsidR="001F70F3" w:rsidRDefault="001F70F3" w:rsidP="007B5386">
            <w:pPr>
              <w:tabs>
                <w:tab w:val="left" w:pos="567"/>
              </w:tabs>
              <w:rPr>
                <w:rFonts w:ascii="Arial" w:hAnsi="Arial" w:cs="Arial"/>
                <w:sz w:val="22"/>
                <w:szCs w:val="22"/>
              </w:rPr>
            </w:pPr>
          </w:p>
        </w:tc>
        <w:tc>
          <w:tcPr>
            <w:tcW w:w="3257" w:type="dxa"/>
            <w:gridSpan w:val="2"/>
            <w:tcBorders>
              <w:top w:val="nil"/>
              <w:left w:val="nil"/>
              <w:bottom w:val="single" w:sz="4" w:space="0" w:color="auto"/>
              <w:right w:val="nil"/>
            </w:tcBorders>
          </w:tcPr>
          <w:p w:rsidR="001F70F3" w:rsidRDefault="001F70F3" w:rsidP="007B5386">
            <w:pPr>
              <w:tabs>
                <w:tab w:val="left" w:pos="567"/>
              </w:tabs>
              <w:rPr>
                <w:rFonts w:ascii="Arial" w:hAnsi="Arial" w:cs="Arial"/>
                <w:sz w:val="22"/>
                <w:szCs w:val="22"/>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Yes</w:t>
            </w:r>
          </w:p>
        </w:tc>
        <w:tc>
          <w:tcPr>
            <w:tcW w:w="3394" w:type="dxa"/>
            <w:gridSpan w:val="3"/>
            <w:tcBorders>
              <w:top w:val="nil"/>
              <w:left w:val="nil"/>
              <w:bottom w:val="single" w:sz="4" w:space="0" w:color="auto"/>
              <w:right w:val="nil"/>
            </w:tcBorders>
          </w:tcPr>
          <w:p w:rsidR="001F70F3" w:rsidRDefault="001F70F3" w:rsidP="007B5386">
            <w:pPr>
              <w:tabs>
                <w:tab w:val="left" w:pos="567"/>
              </w:tabs>
              <w:rPr>
                <w:rFonts w:ascii="Arial" w:hAnsi="Arial" w:cs="Arial"/>
                <w:sz w:val="22"/>
                <w:szCs w:val="22"/>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No</w:t>
            </w:r>
          </w:p>
        </w:tc>
        <w:tc>
          <w:tcPr>
            <w:tcW w:w="3501" w:type="dxa"/>
            <w:tcBorders>
              <w:top w:val="nil"/>
              <w:left w:val="nil"/>
              <w:bottom w:val="single" w:sz="4" w:space="0" w:color="auto"/>
              <w:right w:val="single" w:sz="4" w:space="0" w:color="auto"/>
            </w:tcBorders>
          </w:tcPr>
          <w:p w:rsidR="001F70F3" w:rsidRDefault="001F70F3" w:rsidP="007B5386">
            <w:pPr>
              <w:tabs>
                <w:tab w:val="left" w:pos="567"/>
              </w:tabs>
              <w:rPr>
                <w:rFonts w:ascii="Arial" w:hAnsi="Arial" w:cs="Arial"/>
                <w:sz w:val="22"/>
                <w:szCs w:val="22"/>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N/A</w:t>
            </w:r>
          </w:p>
        </w:tc>
      </w:tr>
      <w:tr w:rsidR="00B21F59" w:rsidTr="008A7825">
        <w:tc>
          <w:tcPr>
            <w:tcW w:w="537" w:type="dxa"/>
            <w:tcBorders>
              <w:top w:val="single" w:sz="4" w:space="0" w:color="auto"/>
              <w:left w:val="single" w:sz="4" w:space="0" w:color="auto"/>
              <w:bottom w:val="nil"/>
              <w:right w:val="nil"/>
            </w:tcBorders>
          </w:tcPr>
          <w:p w:rsidR="00CB3B0A" w:rsidRDefault="00CB3B0A" w:rsidP="007B5386">
            <w:pPr>
              <w:tabs>
                <w:tab w:val="left" w:pos="567"/>
              </w:tabs>
              <w:rPr>
                <w:rFonts w:ascii="Arial" w:hAnsi="Arial" w:cs="Arial"/>
                <w:sz w:val="22"/>
                <w:szCs w:val="22"/>
              </w:rPr>
            </w:pPr>
          </w:p>
          <w:p w:rsidR="00B21F59" w:rsidRPr="00893346" w:rsidRDefault="00B21F59" w:rsidP="007B5386">
            <w:pPr>
              <w:tabs>
                <w:tab w:val="left" w:pos="567"/>
              </w:tabs>
              <w:rPr>
                <w:rFonts w:ascii="Arial" w:hAnsi="Arial" w:cs="Arial"/>
                <w:szCs w:val="24"/>
              </w:rPr>
            </w:pPr>
            <w:r w:rsidRPr="00893346">
              <w:rPr>
                <w:rFonts w:ascii="Arial" w:hAnsi="Arial" w:cs="Arial"/>
                <w:szCs w:val="24"/>
              </w:rPr>
              <w:t>Q8</w:t>
            </w:r>
          </w:p>
        </w:tc>
        <w:tc>
          <w:tcPr>
            <w:tcW w:w="10152" w:type="dxa"/>
            <w:gridSpan w:val="6"/>
            <w:tcBorders>
              <w:top w:val="single" w:sz="4" w:space="0" w:color="auto"/>
              <w:left w:val="nil"/>
              <w:bottom w:val="nil"/>
              <w:right w:val="single" w:sz="4" w:space="0" w:color="auto"/>
            </w:tcBorders>
          </w:tcPr>
          <w:p w:rsidR="00CB3B0A" w:rsidRDefault="00CB3B0A" w:rsidP="007B5386">
            <w:pPr>
              <w:tabs>
                <w:tab w:val="left" w:pos="567"/>
              </w:tabs>
              <w:rPr>
                <w:rFonts w:ascii="Arial" w:hAnsi="Arial" w:cs="Arial"/>
                <w:sz w:val="22"/>
                <w:szCs w:val="22"/>
              </w:rPr>
            </w:pPr>
          </w:p>
          <w:p w:rsidR="00B21F59" w:rsidRPr="00893346" w:rsidRDefault="00B21F59" w:rsidP="007B5386">
            <w:pPr>
              <w:tabs>
                <w:tab w:val="left" w:pos="567"/>
              </w:tabs>
              <w:rPr>
                <w:rFonts w:ascii="Arial" w:hAnsi="Arial" w:cs="Arial"/>
                <w:szCs w:val="24"/>
              </w:rPr>
            </w:pPr>
            <w:r w:rsidRPr="00893346">
              <w:rPr>
                <w:rFonts w:ascii="Arial" w:hAnsi="Arial" w:cs="Arial"/>
                <w:szCs w:val="24"/>
              </w:rPr>
              <w:t>Do you consider yourself to be disabled as set out in the Equality Act 2010?</w:t>
            </w:r>
          </w:p>
        </w:tc>
      </w:tr>
      <w:tr w:rsidR="00B21F59" w:rsidTr="00893346">
        <w:tc>
          <w:tcPr>
            <w:tcW w:w="537" w:type="dxa"/>
            <w:tcBorders>
              <w:top w:val="nil"/>
              <w:left w:val="single" w:sz="4" w:space="0" w:color="auto"/>
              <w:bottom w:val="single" w:sz="4" w:space="0" w:color="auto"/>
              <w:right w:val="nil"/>
            </w:tcBorders>
          </w:tcPr>
          <w:p w:rsidR="00B21F59" w:rsidRDefault="00B21F59" w:rsidP="007B5386">
            <w:pPr>
              <w:tabs>
                <w:tab w:val="left" w:pos="567"/>
              </w:tabs>
              <w:rPr>
                <w:rFonts w:ascii="Arial" w:hAnsi="Arial" w:cs="Arial"/>
                <w:sz w:val="22"/>
                <w:szCs w:val="22"/>
              </w:rPr>
            </w:pPr>
          </w:p>
        </w:tc>
        <w:tc>
          <w:tcPr>
            <w:tcW w:w="3257" w:type="dxa"/>
            <w:gridSpan w:val="2"/>
            <w:tcBorders>
              <w:top w:val="nil"/>
              <w:left w:val="nil"/>
              <w:bottom w:val="single" w:sz="4" w:space="0" w:color="auto"/>
              <w:right w:val="nil"/>
            </w:tcBorders>
          </w:tcPr>
          <w:p w:rsidR="00B21F59" w:rsidRDefault="00B21F59" w:rsidP="007B5386">
            <w:pPr>
              <w:tabs>
                <w:tab w:val="left" w:pos="567"/>
              </w:tabs>
              <w:rPr>
                <w:rFonts w:ascii="Arial" w:hAnsi="Arial" w:cs="Arial"/>
                <w:sz w:val="22"/>
                <w:szCs w:val="22"/>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Yes</w:t>
            </w:r>
          </w:p>
        </w:tc>
        <w:tc>
          <w:tcPr>
            <w:tcW w:w="3394" w:type="dxa"/>
            <w:gridSpan w:val="3"/>
            <w:tcBorders>
              <w:top w:val="nil"/>
              <w:left w:val="nil"/>
              <w:bottom w:val="single" w:sz="4" w:space="0" w:color="auto"/>
              <w:right w:val="nil"/>
            </w:tcBorders>
          </w:tcPr>
          <w:p w:rsidR="00B21F59" w:rsidRDefault="00B21F59" w:rsidP="007B5386">
            <w:pPr>
              <w:tabs>
                <w:tab w:val="left" w:pos="567"/>
              </w:tabs>
              <w:rPr>
                <w:rFonts w:ascii="Arial" w:hAnsi="Arial" w:cs="Arial"/>
                <w:sz w:val="22"/>
                <w:szCs w:val="22"/>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No</w:t>
            </w:r>
          </w:p>
        </w:tc>
        <w:tc>
          <w:tcPr>
            <w:tcW w:w="3501" w:type="dxa"/>
            <w:tcBorders>
              <w:top w:val="nil"/>
              <w:left w:val="nil"/>
              <w:bottom w:val="single" w:sz="4" w:space="0" w:color="auto"/>
              <w:right w:val="single" w:sz="4" w:space="0" w:color="auto"/>
            </w:tcBorders>
          </w:tcPr>
          <w:p w:rsidR="00B21F59" w:rsidRDefault="00B21F59" w:rsidP="007B5386">
            <w:pPr>
              <w:tabs>
                <w:tab w:val="left" w:pos="567"/>
              </w:tabs>
              <w:rPr>
                <w:rFonts w:ascii="Arial" w:hAnsi="Arial" w:cs="Arial"/>
                <w:sz w:val="22"/>
                <w:szCs w:val="22"/>
              </w:rPr>
            </w:pPr>
            <w:r w:rsidRPr="00B66E45">
              <w:rPr>
                <w:rFonts w:ascii="Arial" w:hAnsi="Arial" w:cs="Arial"/>
                <w:sz w:val="44"/>
                <w:szCs w:val="44"/>
              </w:rPr>
              <w:t>□</w:t>
            </w:r>
            <w:r>
              <w:rPr>
                <w:rFonts w:ascii="Arial" w:hAnsi="Arial" w:cs="Arial"/>
                <w:sz w:val="44"/>
                <w:szCs w:val="44"/>
              </w:rPr>
              <w:t xml:space="preserve"> </w:t>
            </w:r>
            <w:r>
              <w:rPr>
                <w:rFonts w:ascii="Arial" w:hAnsi="Arial" w:cs="Arial"/>
                <w:szCs w:val="24"/>
              </w:rPr>
              <w:t>Prefer not to say</w:t>
            </w:r>
          </w:p>
        </w:tc>
      </w:tr>
      <w:tr w:rsidR="00B21F59" w:rsidTr="00893346">
        <w:tc>
          <w:tcPr>
            <w:tcW w:w="537" w:type="dxa"/>
            <w:tcBorders>
              <w:top w:val="single" w:sz="4" w:space="0" w:color="auto"/>
              <w:left w:val="single" w:sz="4" w:space="0" w:color="auto"/>
              <w:bottom w:val="nil"/>
              <w:right w:val="nil"/>
            </w:tcBorders>
          </w:tcPr>
          <w:p w:rsidR="00893346" w:rsidRDefault="00893346" w:rsidP="007B5386">
            <w:pPr>
              <w:tabs>
                <w:tab w:val="left" w:pos="567"/>
              </w:tabs>
              <w:rPr>
                <w:rFonts w:ascii="Arial" w:hAnsi="Arial" w:cs="Arial"/>
                <w:szCs w:val="24"/>
              </w:rPr>
            </w:pPr>
          </w:p>
          <w:p w:rsidR="00B21F59" w:rsidRPr="00893346" w:rsidRDefault="00B21F59" w:rsidP="007B5386">
            <w:pPr>
              <w:tabs>
                <w:tab w:val="left" w:pos="567"/>
              </w:tabs>
              <w:rPr>
                <w:rFonts w:ascii="Arial" w:hAnsi="Arial" w:cs="Arial"/>
                <w:szCs w:val="24"/>
              </w:rPr>
            </w:pPr>
            <w:r w:rsidRPr="00893346">
              <w:rPr>
                <w:rFonts w:ascii="Arial" w:hAnsi="Arial" w:cs="Arial"/>
                <w:szCs w:val="24"/>
              </w:rPr>
              <w:t>Q9</w:t>
            </w:r>
          </w:p>
        </w:tc>
        <w:tc>
          <w:tcPr>
            <w:tcW w:w="10152" w:type="dxa"/>
            <w:gridSpan w:val="6"/>
            <w:tcBorders>
              <w:top w:val="single" w:sz="4" w:space="0" w:color="auto"/>
              <w:left w:val="nil"/>
              <w:bottom w:val="nil"/>
              <w:right w:val="single" w:sz="4" w:space="0" w:color="auto"/>
            </w:tcBorders>
          </w:tcPr>
          <w:p w:rsidR="00893346" w:rsidRDefault="00893346" w:rsidP="007B5386">
            <w:pPr>
              <w:tabs>
                <w:tab w:val="left" w:pos="567"/>
              </w:tabs>
              <w:rPr>
                <w:rFonts w:ascii="Arial" w:hAnsi="Arial" w:cs="Arial"/>
                <w:szCs w:val="24"/>
              </w:rPr>
            </w:pPr>
          </w:p>
          <w:p w:rsidR="00B21F59" w:rsidRPr="00893346" w:rsidRDefault="00B21F59" w:rsidP="007B5386">
            <w:pPr>
              <w:tabs>
                <w:tab w:val="left" w:pos="567"/>
              </w:tabs>
              <w:rPr>
                <w:rFonts w:ascii="Arial" w:hAnsi="Arial" w:cs="Arial"/>
                <w:szCs w:val="24"/>
              </w:rPr>
            </w:pPr>
            <w:r w:rsidRPr="00893346">
              <w:rPr>
                <w:rFonts w:ascii="Arial" w:hAnsi="Arial" w:cs="Arial"/>
                <w:szCs w:val="24"/>
              </w:rPr>
              <w:t>Are there any further comments you wish to add?</w:t>
            </w:r>
          </w:p>
        </w:tc>
      </w:tr>
      <w:tr w:rsidR="00B21F59" w:rsidTr="00893346">
        <w:tc>
          <w:tcPr>
            <w:tcW w:w="537" w:type="dxa"/>
            <w:tcBorders>
              <w:top w:val="nil"/>
              <w:left w:val="single" w:sz="4" w:space="0" w:color="auto"/>
              <w:bottom w:val="nil"/>
              <w:right w:val="nil"/>
            </w:tcBorders>
          </w:tcPr>
          <w:p w:rsidR="00B21F59" w:rsidRDefault="00B21F59" w:rsidP="007B5386">
            <w:pPr>
              <w:tabs>
                <w:tab w:val="left" w:pos="567"/>
              </w:tabs>
              <w:rPr>
                <w:rFonts w:ascii="Arial" w:hAnsi="Arial" w:cs="Arial"/>
                <w:sz w:val="22"/>
                <w:szCs w:val="22"/>
              </w:rPr>
            </w:pPr>
          </w:p>
        </w:tc>
        <w:tc>
          <w:tcPr>
            <w:tcW w:w="10152" w:type="dxa"/>
            <w:gridSpan w:val="6"/>
            <w:tcBorders>
              <w:top w:val="nil"/>
              <w:left w:val="nil"/>
              <w:bottom w:val="nil"/>
              <w:right w:val="single" w:sz="4" w:space="0" w:color="auto"/>
            </w:tcBorders>
          </w:tcPr>
          <w:p w:rsidR="00B21F59" w:rsidRDefault="00B21F59" w:rsidP="007B5386">
            <w:pPr>
              <w:tabs>
                <w:tab w:val="left" w:pos="567"/>
              </w:tabs>
              <w:rPr>
                <w:rFonts w:ascii="Arial" w:hAnsi="Arial" w:cs="Arial"/>
                <w:sz w:val="22"/>
                <w:szCs w:val="22"/>
              </w:rPr>
            </w:pPr>
          </w:p>
        </w:tc>
      </w:tr>
      <w:tr w:rsidR="00B21F59" w:rsidTr="00893346">
        <w:tc>
          <w:tcPr>
            <w:tcW w:w="537" w:type="dxa"/>
            <w:tcBorders>
              <w:top w:val="nil"/>
              <w:left w:val="single" w:sz="4" w:space="0" w:color="auto"/>
              <w:bottom w:val="nil"/>
              <w:right w:val="nil"/>
            </w:tcBorders>
          </w:tcPr>
          <w:p w:rsidR="00B21F59" w:rsidRDefault="00B21F59" w:rsidP="007B5386">
            <w:pPr>
              <w:tabs>
                <w:tab w:val="left" w:pos="567"/>
              </w:tabs>
              <w:rPr>
                <w:rFonts w:ascii="Arial" w:hAnsi="Arial" w:cs="Arial"/>
                <w:sz w:val="22"/>
                <w:szCs w:val="22"/>
              </w:rPr>
            </w:pPr>
          </w:p>
        </w:tc>
        <w:tc>
          <w:tcPr>
            <w:tcW w:w="3257" w:type="dxa"/>
            <w:gridSpan w:val="2"/>
            <w:tcBorders>
              <w:top w:val="nil"/>
              <w:left w:val="nil"/>
              <w:bottom w:val="nil"/>
              <w:right w:val="nil"/>
            </w:tcBorders>
          </w:tcPr>
          <w:p w:rsidR="00B21F59" w:rsidRDefault="00B21F59" w:rsidP="007B5386">
            <w:pPr>
              <w:tabs>
                <w:tab w:val="left" w:pos="567"/>
              </w:tabs>
              <w:rPr>
                <w:rFonts w:ascii="Arial" w:hAnsi="Arial" w:cs="Arial"/>
                <w:sz w:val="22"/>
                <w:szCs w:val="22"/>
              </w:rPr>
            </w:pPr>
          </w:p>
        </w:tc>
        <w:tc>
          <w:tcPr>
            <w:tcW w:w="3394" w:type="dxa"/>
            <w:gridSpan w:val="3"/>
            <w:tcBorders>
              <w:top w:val="nil"/>
              <w:left w:val="nil"/>
              <w:bottom w:val="nil"/>
              <w:right w:val="nil"/>
            </w:tcBorders>
          </w:tcPr>
          <w:p w:rsidR="00B21F59" w:rsidRDefault="00B21F59" w:rsidP="007B5386">
            <w:pPr>
              <w:tabs>
                <w:tab w:val="left" w:pos="567"/>
              </w:tabs>
              <w:rPr>
                <w:rFonts w:ascii="Arial" w:hAnsi="Arial" w:cs="Arial"/>
                <w:sz w:val="22"/>
                <w:szCs w:val="22"/>
              </w:rPr>
            </w:pPr>
          </w:p>
        </w:tc>
        <w:tc>
          <w:tcPr>
            <w:tcW w:w="3501" w:type="dxa"/>
            <w:tcBorders>
              <w:top w:val="nil"/>
              <w:left w:val="nil"/>
              <w:bottom w:val="nil"/>
              <w:right w:val="single" w:sz="4" w:space="0" w:color="auto"/>
            </w:tcBorders>
          </w:tcPr>
          <w:p w:rsidR="00B21F59" w:rsidRDefault="00B21F59" w:rsidP="007B5386">
            <w:pPr>
              <w:tabs>
                <w:tab w:val="left" w:pos="567"/>
              </w:tabs>
              <w:rPr>
                <w:rFonts w:ascii="Arial" w:hAnsi="Arial" w:cs="Arial"/>
                <w:sz w:val="22"/>
                <w:szCs w:val="22"/>
              </w:rPr>
            </w:pPr>
          </w:p>
        </w:tc>
      </w:tr>
      <w:tr w:rsidR="00B21F59" w:rsidTr="00893346">
        <w:tc>
          <w:tcPr>
            <w:tcW w:w="537" w:type="dxa"/>
            <w:tcBorders>
              <w:top w:val="nil"/>
              <w:left w:val="single" w:sz="4" w:space="0" w:color="auto"/>
              <w:bottom w:val="nil"/>
              <w:right w:val="nil"/>
            </w:tcBorders>
          </w:tcPr>
          <w:p w:rsidR="00B21F59" w:rsidRDefault="00B21F59" w:rsidP="007B5386">
            <w:pPr>
              <w:tabs>
                <w:tab w:val="left" w:pos="567"/>
              </w:tabs>
              <w:rPr>
                <w:rFonts w:ascii="Arial" w:hAnsi="Arial" w:cs="Arial"/>
                <w:sz w:val="22"/>
                <w:szCs w:val="22"/>
              </w:rPr>
            </w:pPr>
          </w:p>
        </w:tc>
        <w:tc>
          <w:tcPr>
            <w:tcW w:w="3257" w:type="dxa"/>
            <w:gridSpan w:val="2"/>
            <w:tcBorders>
              <w:top w:val="nil"/>
              <w:left w:val="nil"/>
              <w:bottom w:val="nil"/>
              <w:right w:val="nil"/>
            </w:tcBorders>
          </w:tcPr>
          <w:p w:rsidR="00B21F59" w:rsidRDefault="00B21F59" w:rsidP="007B5386">
            <w:pPr>
              <w:tabs>
                <w:tab w:val="left" w:pos="567"/>
              </w:tabs>
              <w:rPr>
                <w:rFonts w:ascii="Arial" w:hAnsi="Arial" w:cs="Arial"/>
                <w:sz w:val="22"/>
                <w:szCs w:val="22"/>
              </w:rPr>
            </w:pPr>
          </w:p>
        </w:tc>
        <w:tc>
          <w:tcPr>
            <w:tcW w:w="3394" w:type="dxa"/>
            <w:gridSpan w:val="3"/>
            <w:tcBorders>
              <w:top w:val="nil"/>
              <w:left w:val="nil"/>
              <w:bottom w:val="nil"/>
              <w:right w:val="nil"/>
            </w:tcBorders>
          </w:tcPr>
          <w:p w:rsidR="00B21F59" w:rsidRDefault="00B21F59" w:rsidP="007B5386">
            <w:pPr>
              <w:tabs>
                <w:tab w:val="left" w:pos="567"/>
              </w:tabs>
              <w:rPr>
                <w:rFonts w:ascii="Arial" w:hAnsi="Arial" w:cs="Arial"/>
                <w:sz w:val="22"/>
                <w:szCs w:val="22"/>
              </w:rPr>
            </w:pPr>
          </w:p>
        </w:tc>
        <w:tc>
          <w:tcPr>
            <w:tcW w:w="3501" w:type="dxa"/>
            <w:tcBorders>
              <w:top w:val="nil"/>
              <w:left w:val="nil"/>
              <w:bottom w:val="nil"/>
              <w:right w:val="single" w:sz="4" w:space="0" w:color="auto"/>
            </w:tcBorders>
          </w:tcPr>
          <w:p w:rsidR="00B21F59" w:rsidRDefault="00B21F59" w:rsidP="007B5386">
            <w:pPr>
              <w:tabs>
                <w:tab w:val="left" w:pos="567"/>
              </w:tabs>
              <w:rPr>
                <w:rFonts w:ascii="Arial" w:hAnsi="Arial" w:cs="Arial"/>
                <w:sz w:val="22"/>
                <w:szCs w:val="22"/>
              </w:rPr>
            </w:pPr>
          </w:p>
        </w:tc>
      </w:tr>
      <w:tr w:rsidR="00B21F59" w:rsidTr="00893346">
        <w:tc>
          <w:tcPr>
            <w:tcW w:w="537" w:type="dxa"/>
            <w:tcBorders>
              <w:top w:val="nil"/>
              <w:left w:val="single" w:sz="4" w:space="0" w:color="auto"/>
              <w:bottom w:val="nil"/>
              <w:right w:val="nil"/>
            </w:tcBorders>
          </w:tcPr>
          <w:p w:rsidR="00B21F59" w:rsidRDefault="00B21F59" w:rsidP="007B5386">
            <w:pPr>
              <w:tabs>
                <w:tab w:val="left" w:pos="567"/>
              </w:tabs>
              <w:rPr>
                <w:rFonts w:ascii="Arial" w:hAnsi="Arial" w:cs="Arial"/>
                <w:sz w:val="22"/>
                <w:szCs w:val="22"/>
              </w:rPr>
            </w:pPr>
          </w:p>
        </w:tc>
        <w:tc>
          <w:tcPr>
            <w:tcW w:w="3257" w:type="dxa"/>
            <w:gridSpan w:val="2"/>
            <w:tcBorders>
              <w:top w:val="nil"/>
              <w:left w:val="nil"/>
              <w:bottom w:val="nil"/>
              <w:right w:val="nil"/>
            </w:tcBorders>
          </w:tcPr>
          <w:p w:rsidR="00B21F59" w:rsidRDefault="00B21F59" w:rsidP="007B5386">
            <w:pPr>
              <w:tabs>
                <w:tab w:val="left" w:pos="567"/>
              </w:tabs>
              <w:rPr>
                <w:rFonts w:ascii="Arial" w:hAnsi="Arial" w:cs="Arial"/>
                <w:sz w:val="22"/>
                <w:szCs w:val="22"/>
              </w:rPr>
            </w:pPr>
          </w:p>
        </w:tc>
        <w:tc>
          <w:tcPr>
            <w:tcW w:w="3394" w:type="dxa"/>
            <w:gridSpan w:val="3"/>
            <w:tcBorders>
              <w:top w:val="nil"/>
              <w:left w:val="nil"/>
              <w:bottom w:val="nil"/>
              <w:right w:val="nil"/>
            </w:tcBorders>
          </w:tcPr>
          <w:p w:rsidR="00B21F59" w:rsidRDefault="00B21F59" w:rsidP="007B5386">
            <w:pPr>
              <w:tabs>
                <w:tab w:val="left" w:pos="567"/>
              </w:tabs>
              <w:rPr>
                <w:rFonts w:ascii="Arial" w:hAnsi="Arial" w:cs="Arial"/>
                <w:sz w:val="22"/>
                <w:szCs w:val="22"/>
              </w:rPr>
            </w:pPr>
          </w:p>
        </w:tc>
        <w:tc>
          <w:tcPr>
            <w:tcW w:w="3501" w:type="dxa"/>
            <w:tcBorders>
              <w:top w:val="nil"/>
              <w:left w:val="nil"/>
              <w:bottom w:val="nil"/>
              <w:right w:val="single" w:sz="4" w:space="0" w:color="auto"/>
            </w:tcBorders>
          </w:tcPr>
          <w:p w:rsidR="00B21F59" w:rsidRDefault="00B21F59" w:rsidP="007B5386">
            <w:pPr>
              <w:tabs>
                <w:tab w:val="left" w:pos="567"/>
              </w:tabs>
              <w:rPr>
                <w:rFonts w:ascii="Arial" w:hAnsi="Arial" w:cs="Arial"/>
                <w:sz w:val="22"/>
                <w:szCs w:val="22"/>
              </w:rPr>
            </w:pPr>
          </w:p>
        </w:tc>
      </w:tr>
      <w:tr w:rsidR="00B21F59" w:rsidTr="00893346">
        <w:tc>
          <w:tcPr>
            <w:tcW w:w="537" w:type="dxa"/>
            <w:tcBorders>
              <w:top w:val="nil"/>
              <w:left w:val="single" w:sz="4" w:space="0" w:color="auto"/>
              <w:bottom w:val="nil"/>
              <w:right w:val="nil"/>
            </w:tcBorders>
          </w:tcPr>
          <w:p w:rsidR="00B21F59" w:rsidRDefault="00B21F59" w:rsidP="007B5386">
            <w:pPr>
              <w:tabs>
                <w:tab w:val="left" w:pos="567"/>
              </w:tabs>
              <w:rPr>
                <w:rFonts w:ascii="Arial" w:hAnsi="Arial" w:cs="Arial"/>
                <w:sz w:val="22"/>
                <w:szCs w:val="22"/>
              </w:rPr>
            </w:pPr>
          </w:p>
        </w:tc>
        <w:tc>
          <w:tcPr>
            <w:tcW w:w="3257" w:type="dxa"/>
            <w:gridSpan w:val="2"/>
            <w:tcBorders>
              <w:top w:val="nil"/>
              <w:left w:val="nil"/>
              <w:bottom w:val="nil"/>
              <w:right w:val="nil"/>
            </w:tcBorders>
          </w:tcPr>
          <w:p w:rsidR="00B21F59" w:rsidRDefault="00B21F59" w:rsidP="007B5386">
            <w:pPr>
              <w:tabs>
                <w:tab w:val="left" w:pos="567"/>
              </w:tabs>
              <w:rPr>
                <w:rFonts w:ascii="Arial" w:hAnsi="Arial" w:cs="Arial"/>
                <w:sz w:val="22"/>
                <w:szCs w:val="22"/>
              </w:rPr>
            </w:pPr>
          </w:p>
        </w:tc>
        <w:tc>
          <w:tcPr>
            <w:tcW w:w="3394" w:type="dxa"/>
            <w:gridSpan w:val="3"/>
            <w:tcBorders>
              <w:top w:val="nil"/>
              <w:left w:val="nil"/>
              <w:bottom w:val="nil"/>
              <w:right w:val="nil"/>
            </w:tcBorders>
          </w:tcPr>
          <w:p w:rsidR="00B21F59" w:rsidRDefault="00B21F59" w:rsidP="007B5386">
            <w:pPr>
              <w:tabs>
                <w:tab w:val="left" w:pos="567"/>
              </w:tabs>
              <w:rPr>
                <w:rFonts w:ascii="Arial" w:hAnsi="Arial" w:cs="Arial"/>
                <w:sz w:val="22"/>
                <w:szCs w:val="22"/>
              </w:rPr>
            </w:pPr>
          </w:p>
        </w:tc>
        <w:tc>
          <w:tcPr>
            <w:tcW w:w="3501" w:type="dxa"/>
            <w:tcBorders>
              <w:top w:val="nil"/>
              <w:left w:val="nil"/>
              <w:bottom w:val="nil"/>
              <w:right w:val="single" w:sz="4" w:space="0" w:color="auto"/>
            </w:tcBorders>
          </w:tcPr>
          <w:p w:rsidR="00B21F59" w:rsidRDefault="00B21F59" w:rsidP="007B5386">
            <w:pPr>
              <w:tabs>
                <w:tab w:val="left" w:pos="567"/>
              </w:tabs>
              <w:rPr>
                <w:rFonts w:ascii="Arial" w:hAnsi="Arial" w:cs="Arial"/>
                <w:sz w:val="22"/>
                <w:szCs w:val="22"/>
              </w:rPr>
            </w:pPr>
          </w:p>
        </w:tc>
      </w:tr>
      <w:tr w:rsidR="008A7825" w:rsidTr="00893346">
        <w:tc>
          <w:tcPr>
            <w:tcW w:w="537" w:type="dxa"/>
            <w:tcBorders>
              <w:top w:val="nil"/>
              <w:left w:val="single" w:sz="4" w:space="0" w:color="auto"/>
              <w:bottom w:val="nil"/>
              <w:right w:val="nil"/>
            </w:tcBorders>
          </w:tcPr>
          <w:p w:rsidR="008A7825" w:rsidRDefault="008A7825" w:rsidP="007B5386">
            <w:pPr>
              <w:tabs>
                <w:tab w:val="left" w:pos="567"/>
              </w:tabs>
              <w:rPr>
                <w:rFonts w:ascii="Arial" w:hAnsi="Arial" w:cs="Arial"/>
                <w:sz w:val="22"/>
                <w:szCs w:val="22"/>
              </w:rPr>
            </w:pPr>
          </w:p>
        </w:tc>
        <w:tc>
          <w:tcPr>
            <w:tcW w:w="3257" w:type="dxa"/>
            <w:gridSpan w:val="2"/>
            <w:tcBorders>
              <w:top w:val="nil"/>
              <w:left w:val="nil"/>
              <w:bottom w:val="nil"/>
              <w:right w:val="nil"/>
            </w:tcBorders>
          </w:tcPr>
          <w:p w:rsidR="008A7825" w:rsidRDefault="008A7825" w:rsidP="007B5386">
            <w:pPr>
              <w:tabs>
                <w:tab w:val="left" w:pos="567"/>
              </w:tabs>
              <w:rPr>
                <w:rFonts w:ascii="Arial" w:hAnsi="Arial" w:cs="Arial"/>
                <w:sz w:val="22"/>
                <w:szCs w:val="22"/>
              </w:rPr>
            </w:pPr>
          </w:p>
        </w:tc>
        <w:tc>
          <w:tcPr>
            <w:tcW w:w="3394" w:type="dxa"/>
            <w:gridSpan w:val="3"/>
            <w:tcBorders>
              <w:top w:val="nil"/>
              <w:left w:val="nil"/>
              <w:bottom w:val="nil"/>
              <w:right w:val="nil"/>
            </w:tcBorders>
          </w:tcPr>
          <w:p w:rsidR="008A7825" w:rsidRDefault="008A7825" w:rsidP="007B5386">
            <w:pPr>
              <w:tabs>
                <w:tab w:val="left" w:pos="567"/>
              </w:tabs>
              <w:rPr>
                <w:rFonts w:ascii="Arial" w:hAnsi="Arial" w:cs="Arial"/>
                <w:sz w:val="22"/>
                <w:szCs w:val="22"/>
              </w:rPr>
            </w:pPr>
          </w:p>
        </w:tc>
        <w:tc>
          <w:tcPr>
            <w:tcW w:w="3501" w:type="dxa"/>
            <w:tcBorders>
              <w:top w:val="nil"/>
              <w:left w:val="nil"/>
              <w:bottom w:val="nil"/>
              <w:right w:val="single" w:sz="4" w:space="0" w:color="auto"/>
            </w:tcBorders>
          </w:tcPr>
          <w:p w:rsidR="008A7825" w:rsidRDefault="008A7825" w:rsidP="007B5386">
            <w:pPr>
              <w:tabs>
                <w:tab w:val="left" w:pos="567"/>
              </w:tabs>
              <w:rPr>
                <w:rFonts w:ascii="Arial" w:hAnsi="Arial" w:cs="Arial"/>
                <w:sz w:val="22"/>
                <w:szCs w:val="22"/>
              </w:rPr>
            </w:pPr>
          </w:p>
        </w:tc>
      </w:tr>
      <w:tr w:rsidR="008A7825" w:rsidTr="00D4475B">
        <w:trPr>
          <w:trHeight w:val="80"/>
        </w:trPr>
        <w:tc>
          <w:tcPr>
            <w:tcW w:w="537" w:type="dxa"/>
            <w:tcBorders>
              <w:top w:val="nil"/>
              <w:left w:val="single" w:sz="4" w:space="0" w:color="auto"/>
              <w:bottom w:val="single" w:sz="4" w:space="0" w:color="auto"/>
              <w:right w:val="nil"/>
            </w:tcBorders>
          </w:tcPr>
          <w:p w:rsidR="008A7825" w:rsidRDefault="008A7825" w:rsidP="007B5386">
            <w:pPr>
              <w:tabs>
                <w:tab w:val="left" w:pos="567"/>
              </w:tabs>
              <w:rPr>
                <w:rFonts w:ascii="Arial" w:hAnsi="Arial" w:cs="Arial"/>
                <w:sz w:val="22"/>
                <w:szCs w:val="22"/>
              </w:rPr>
            </w:pPr>
          </w:p>
        </w:tc>
        <w:tc>
          <w:tcPr>
            <w:tcW w:w="3257" w:type="dxa"/>
            <w:gridSpan w:val="2"/>
            <w:tcBorders>
              <w:top w:val="nil"/>
              <w:left w:val="nil"/>
              <w:bottom w:val="single" w:sz="4" w:space="0" w:color="auto"/>
              <w:right w:val="nil"/>
            </w:tcBorders>
          </w:tcPr>
          <w:p w:rsidR="008A7825" w:rsidRDefault="008A7825" w:rsidP="007B5386">
            <w:pPr>
              <w:tabs>
                <w:tab w:val="left" w:pos="567"/>
              </w:tabs>
              <w:rPr>
                <w:rFonts w:ascii="Arial" w:hAnsi="Arial" w:cs="Arial"/>
                <w:sz w:val="22"/>
                <w:szCs w:val="22"/>
              </w:rPr>
            </w:pPr>
          </w:p>
        </w:tc>
        <w:tc>
          <w:tcPr>
            <w:tcW w:w="3394" w:type="dxa"/>
            <w:gridSpan w:val="3"/>
            <w:tcBorders>
              <w:top w:val="nil"/>
              <w:left w:val="nil"/>
              <w:bottom w:val="single" w:sz="4" w:space="0" w:color="auto"/>
              <w:right w:val="nil"/>
            </w:tcBorders>
          </w:tcPr>
          <w:p w:rsidR="008A7825" w:rsidRDefault="008A7825" w:rsidP="007B5386">
            <w:pPr>
              <w:tabs>
                <w:tab w:val="left" w:pos="567"/>
              </w:tabs>
              <w:rPr>
                <w:rFonts w:ascii="Arial" w:hAnsi="Arial" w:cs="Arial"/>
                <w:sz w:val="22"/>
                <w:szCs w:val="22"/>
              </w:rPr>
            </w:pPr>
          </w:p>
        </w:tc>
        <w:tc>
          <w:tcPr>
            <w:tcW w:w="3501" w:type="dxa"/>
            <w:tcBorders>
              <w:top w:val="nil"/>
              <w:left w:val="nil"/>
              <w:bottom w:val="single" w:sz="4" w:space="0" w:color="auto"/>
              <w:right w:val="single" w:sz="4" w:space="0" w:color="auto"/>
            </w:tcBorders>
          </w:tcPr>
          <w:p w:rsidR="008A7825" w:rsidRDefault="008A7825" w:rsidP="007B5386">
            <w:pPr>
              <w:tabs>
                <w:tab w:val="left" w:pos="567"/>
              </w:tabs>
              <w:rPr>
                <w:rFonts w:ascii="Arial" w:hAnsi="Arial" w:cs="Arial"/>
                <w:sz w:val="22"/>
                <w:szCs w:val="22"/>
              </w:rPr>
            </w:pPr>
          </w:p>
        </w:tc>
      </w:tr>
    </w:tbl>
    <w:p w:rsidR="007B5386" w:rsidRPr="00EA6EBD" w:rsidRDefault="00EA5F95" w:rsidP="008A7825">
      <w:pPr>
        <w:tabs>
          <w:tab w:val="left" w:pos="567"/>
        </w:tabs>
        <w:rPr>
          <w:rFonts w:ascii="Arial" w:hAnsi="Arial" w:cs="Arial"/>
          <w:b/>
          <w:szCs w:val="24"/>
        </w:rPr>
      </w:pPr>
      <w:r w:rsidRPr="00EA6EBD">
        <w:rPr>
          <w:rFonts w:ascii="Arial" w:hAnsi="Arial" w:cs="Arial"/>
          <w:b/>
          <w:szCs w:val="24"/>
        </w:rPr>
        <w:t>Please note the closing date for the consulta</w:t>
      </w:r>
      <w:r w:rsidR="001A2662">
        <w:rPr>
          <w:rFonts w:ascii="Arial" w:hAnsi="Arial" w:cs="Arial"/>
          <w:b/>
          <w:szCs w:val="24"/>
        </w:rPr>
        <w:t>t</w:t>
      </w:r>
      <w:r w:rsidRPr="00EA6EBD">
        <w:rPr>
          <w:rFonts w:ascii="Arial" w:hAnsi="Arial" w:cs="Arial"/>
          <w:b/>
          <w:szCs w:val="24"/>
        </w:rPr>
        <w:t xml:space="preserve">ion is </w:t>
      </w:r>
      <w:r w:rsidR="00DF4DC9">
        <w:rPr>
          <w:rFonts w:ascii="Arial" w:hAnsi="Arial" w:cs="Arial"/>
          <w:b/>
          <w:szCs w:val="24"/>
        </w:rPr>
        <w:t>1</w:t>
      </w:r>
      <w:r w:rsidR="00D81075">
        <w:rPr>
          <w:rFonts w:ascii="Arial" w:hAnsi="Arial" w:cs="Arial"/>
          <w:b/>
          <w:szCs w:val="24"/>
        </w:rPr>
        <w:t>0</w:t>
      </w:r>
      <w:r w:rsidR="00DF4DC9">
        <w:rPr>
          <w:rFonts w:ascii="Arial" w:hAnsi="Arial" w:cs="Arial"/>
          <w:b/>
          <w:szCs w:val="24"/>
        </w:rPr>
        <w:t xml:space="preserve"> March 2017</w:t>
      </w:r>
    </w:p>
    <w:sectPr w:rsidR="007B5386" w:rsidRPr="00EA6EBD" w:rsidSect="008A7825">
      <w:footerReference w:type="default" r:id="rId19"/>
      <w:headerReference w:type="first" r:id="rId20"/>
      <w:pgSz w:w="11904" w:h="16838"/>
      <w:pgMar w:top="709" w:right="847" w:bottom="1135" w:left="709" w:header="624" w:footer="28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31" w:rsidRDefault="00481531">
      <w:r>
        <w:separator/>
      </w:r>
    </w:p>
  </w:endnote>
  <w:endnote w:type="continuationSeparator" w:id="0">
    <w:p w:rsidR="00481531" w:rsidRDefault="0048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2AB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E0" w:rsidRPr="00C865ED" w:rsidRDefault="00F073E0" w:rsidP="00C865ED">
    <w:pPr>
      <w:jc w:val="both"/>
      <w:rPr>
        <w:sz w:val="16"/>
        <w:szCs w:val="16"/>
      </w:rPr>
    </w:pPr>
    <w:r>
      <w:rPr>
        <w:noProof/>
        <w:sz w:val="16"/>
        <w:szCs w:val="16"/>
        <w:lang w:val="en-GB" w:eastAsia="en-GB"/>
      </w:rPr>
      <w:drawing>
        <wp:inline distT="0" distB="0" distL="0" distR="0" wp14:anchorId="46BC9AA3" wp14:editId="46BC9AA4">
          <wp:extent cx="571500" cy="476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1500" cy="476250"/>
                  </a:xfrm>
                  <a:prstGeom prst="rect">
                    <a:avLst/>
                  </a:prstGeom>
                  <a:noFill/>
                  <a:ln w="9525">
                    <a:noFill/>
                    <a:miter lim="800000"/>
                    <a:headEnd/>
                    <a:tailEnd/>
                  </a:ln>
                </pic:spPr>
              </pic:pic>
            </a:graphicData>
          </a:graphic>
        </wp:inline>
      </w:drawing>
    </w:r>
    <w:r>
      <w:rPr>
        <w:sz w:val="16"/>
        <w:szCs w:val="16"/>
      </w:rPr>
      <w:t xml:space="preserve">                    </w:t>
    </w:r>
    <w:r>
      <w:rPr>
        <w:noProof/>
        <w:sz w:val="16"/>
        <w:szCs w:val="16"/>
        <w:lang w:val="en-GB" w:eastAsia="en-GB"/>
      </w:rPr>
      <w:drawing>
        <wp:inline distT="0" distB="0" distL="0" distR="0" wp14:anchorId="46BC9AA5" wp14:editId="46BC9AA6">
          <wp:extent cx="723900" cy="476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723900" cy="476250"/>
                  </a:xfrm>
                  <a:prstGeom prst="rect">
                    <a:avLst/>
                  </a:prstGeom>
                  <a:noFill/>
                  <a:ln w="9525">
                    <a:noFill/>
                    <a:miter lim="800000"/>
                    <a:headEnd/>
                    <a:tailEnd/>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50780C">
      <w:rPr>
        <w:rFonts w:ascii="Arial" w:hAnsi="Arial" w:cs="Arial"/>
        <w:b/>
        <w:bCs/>
        <w:color w:val="000000"/>
        <w:szCs w:val="24"/>
        <w:lang w:val="en-GB" w:eastAsia="en-GB"/>
      </w:rPr>
      <w:t>eastsussex.gov.uk</w:t>
    </w:r>
  </w:p>
  <w:p w:rsidR="00F073E0" w:rsidRPr="0050780C" w:rsidRDefault="00F073E0" w:rsidP="00507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31" w:rsidRDefault="00481531">
      <w:r>
        <w:separator/>
      </w:r>
    </w:p>
  </w:footnote>
  <w:footnote w:type="continuationSeparator" w:id="0">
    <w:p w:rsidR="00481531" w:rsidRDefault="0048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E0" w:rsidRDefault="00481531" w:rsidP="00C30BF1">
    <w:pPr>
      <w:pStyle w:val="Header"/>
      <w:jc w:val="center"/>
      <w:rPr>
        <w:rFonts w:ascii="Arial" w:hAnsi="Arial" w:cs="Arial"/>
        <w:sz w:val="18"/>
        <w:szCs w:val="18"/>
      </w:rPr>
    </w:pPr>
    <w:r>
      <w:rPr>
        <w:rFonts w:ascii="Arial" w:hAnsi="Arial" w:cs="Arial"/>
        <w:noProof/>
        <w:color w:val="000000"/>
        <w:sz w:val="20"/>
        <w:lang w:val="en-GB" w:eastAsia="en-GB"/>
      </w:rPr>
      <w:pict w14:anchorId="46BC9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99.4pt;margin-top:-.35pt;width:85.05pt;height:63.35pt;z-index:251660288" wrapcoords="8361 0 8129 5009 697 7200 -232 7826 -232 20035 929 21287 1161 21287 20439 21287 20671 21287 21600 20035 21600 626 21135 313 15329 0 8361 0">
          <v:imagedata r:id="rId1" o:title=""/>
          <w10:wrap type="tight"/>
        </v:shape>
        <o:OLEObject Type="Embed" ProgID="MSPhotoEd.3" ShapeID="_x0000_s2053" DrawAspect="Content" ObjectID="_1548104331" r:id="rId2"/>
      </w:pict>
    </w:r>
    <w:r w:rsidR="00F073E0">
      <w:rPr>
        <w:rFonts w:ascii="Arial" w:hAnsi="Arial" w:cs="Arial"/>
        <w:sz w:val="18"/>
        <w:szCs w:val="18"/>
      </w:rPr>
      <w:t xml:space="preserve">Parking </w:t>
    </w:r>
    <w:r w:rsidR="00407150">
      <w:rPr>
        <w:rFonts w:ascii="Arial" w:hAnsi="Arial" w:cs="Arial"/>
        <w:sz w:val="18"/>
        <w:szCs w:val="18"/>
      </w:rPr>
      <w:t>Services</w:t>
    </w:r>
  </w:p>
  <w:p w:rsidR="00F073E0" w:rsidRDefault="00F073E0" w:rsidP="00C30BF1">
    <w:pPr>
      <w:pStyle w:val="Header"/>
      <w:jc w:val="center"/>
      <w:rPr>
        <w:rFonts w:ascii="Arial" w:hAnsi="Arial" w:cs="Arial"/>
        <w:sz w:val="18"/>
        <w:szCs w:val="18"/>
      </w:rPr>
    </w:pPr>
    <w:r>
      <w:rPr>
        <w:rFonts w:ascii="Arial" w:hAnsi="Arial" w:cs="Arial"/>
        <w:sz w:val="18"/>
        <w:szCs w:val="18"/>
      </w:rPr>
      <w:t>County Hall</w:t>
    </w:r>
  </w:p>
  <w:p w:rsidR="00F073E0" w:rsidRDefault="00F073E0" w:rsidP="00C30BF1">
    <w:pPr>
      <w:pStyle w:val="Header"/>
      <w:jc w:val="center"/>
      <w:rPr>
        <w:rFonts w:ascii="Arial" w:hAnsi="Arial" w:cs="Arial"/>
        <w:sz w:val="18"/>
        <w:szCs w:val="18"/>
      </w:rPr>
    </w:pPr>
    <w:r>
      <w:rPr>
        <w:rFonts w:ascii="Arial" w:hAnsi="Arial" w:cs="Arial"/>
        <w:sz w:val="18"/>
        <w:szCs w:val="18"/>
      </w:rPr>
      <w:t>St Anne’s Crescent</w:t>
    </w:r>
  </w:p>
  <w:p w:rsidR="00F073E0" w:rsidRDefault="00F073E0" w:rsidP="00C30BF1">
    <w:pPr>
      <w:pStyle w:val="Header"/>
      <w:jc w:val="center"/>
      <w:rPr>
        <w:rFonts w:ascii="Arial" w:hAnsi="Arial" w:cs="Arial"/>
        <w:sz w:val="18"/>
        <w:szCs w:val="18"/>
      </w:rPr>
    </w:pPr>
    <w:r>
      <w:rPr>
        <w:rFonts w:ascii="Arial" w:hAnsi="Arial" w:cs="Arial"/>
        <w:sz w:val="18"/>
        <w:szCs w:val="18"/>
      </w:rPr>
      <w:t>Lewes</w:t>
    </w:r>
  </w:p>
  <w:p w:rsidR="00F073E0" w:rsidRDefault="00F073E0" w:rsidP="00C30BF1">
    <w:pPr>
      <w:pStyle w:val="Header"/>
      <w:jc w:val="center"/>
      <w:rPr>
        <w:rFonts w:ascii="Arial" w:hAnsi="Arial" w:cs="Arial"/>
        <w:sz w:val="18"/>
        <w:szCs w:val="18"/>
      </w:rPr>
    </w:pPr>
    <w:r>
      <w:rPr>
        <w:rFonts w:ascii="Arial" w:hAnsi="Arial" w:cs="Arial"/>
        <w:sz w:val="18"/>
        <w:szCs w:val="18"/>
      </w:rPr>
      <w:t>East Sussex</w:t>
    </w:r>
  </w:p>
  <w:p w:rsidR="00F073E0" w:rsidRDefault="00F073E0" w:rsidP="00C30BF1">
    <w:pPr>
      <w:pStyle w:val="Header"/>
      <w:jc w:val="center"/>
      <w:rPr>
        <w:rFonts w:ascii="Arial" w:hAnsi="Arial" w:cs="Arial"/>
        <w:sz w:val="18"/>
        <w:szCs w:val="18"/>
      </w:rPr>
    </w:pPr>
    <w:r>
      <w:rPr>
        <w:rFonts w:ascii="Arial" w:hAnsi="Arial" w:cs="Arial"/>
        <w:sz w:val="18"/>
        <w:szCs w:val="18"/>
      </w:rPr>
      <w:t>BN7 1UE</w:t>
    </w:r>
  </w:p>
  <w:p w:rsidR="00F073E0" w:rsidRPr="00F51B33" w:rsidRDefault="00F073E0" w:rsidP="00C30BF1">
    <w:pPr>
      <w:pStyle w:val="Header"/>
      <w:jc w:val="center"/>
      <w:rPr>
        <w:rFonts w:ascii="Arial" w:hAnsi="Arial" w:cs="Arial"/>
        <w:sz w:val="18"/>
        <w:szCs w:val="18"/>
      </w:rPr>
    </w:pPr>
  </w:p>
  <w:p w:rsidR="00F073E0" w:rsidRDefault="00F073E0" w:rsidP="00C30BF1">
    <w:pPr>
      <w:pStyle w:val="Header"/>
      <w:jc w:val="center"/>
      <w:rPr>
        <w:rFonts w:ascii="Arial" w:hAnsi="Arial" w:cs="Arial"/>
        <w:sz w:val="18"/>
        <w:szCs w:val="18"/>
      </w:rPr>
    </w:pPr>
    <w:r>
      <w:rPr>
        <w:rFonts w:ascii="Arial" w:hAnsi="Arial" w:cs="Arial"/>
        <w:sz w:val="18"/>
        <w:szCs w:val="18"/>
      </w:rPr>
      <w:t>Tel: 01323 466244</w:t>
    </w:r>
  </w:p>
  <w:p w:rsidR="00F073E0" w:rsidRDefault="00F073E0" w:rsidP="00C30BF1">
    <w:pPr>
      <w:pStyle w:val="Header"/>
      <w:jc w:val="center"/>
    </w:pPr>
    <w:r w:rsidRPr="00F51B33">
      <w:rPr>
        <w:rFonts w:ascii="Arial" w:hAnsi="Arial" w:cs="Arial"/>
        <w:sz w:val="18"/>
        <w:szCs w:val="18"/>
      </w:rPr>
      <w:t>www.eastsussex.gov.uk</w:t>
    </w:r>
  </w:p>
  <w:p w:rsidR="00F073E0" w:rsidRDefault="00F07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506D"/>
    <w:multiLevelType w:val="hybridMultilevel"/>
    <w:tmpl w:val="745C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F08F8"/>
    <w:multiLevelType w:val="hybridMultilevel"/>
    <w:tmpl w:val="6BC4A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A1315"/>
    <w:multiLevelType w:val="hybridMultilevel"/>
    <w:tmpl w:val="D44C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030B9"/>
    <w:multiLevelType w:val="hybridMultilevel"/>
    <w:tmpl w:val="D334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75959"/>
    <w:multiLevelType w:val="hybridMultilevel"/>
    <w:tmpl w:val="F0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24CFF"/>
    <w:multiLevelType w:val="hybridMultilevel"/>
    <w:tmpl w:val="43EA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C26E9"/>
    <w:multiLevelType w:val="hybridMultilevel"/>
    <w:tmpl w:val="F4A038FC"/>
    <w:lvl w:ilvl="0" w:tplc="A934AC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0330CC"/>
    <w:multiLevelType w:val="hybridMultilevel"/>
    <w:tmpl w:val="93E6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DE7D6C"/>
    <w:multiLevelType w:val="hybridMultilevel"/>
    <w:tmpl w:val="C3F2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B43EA"/>
    <w:multiLevelType w:val="hybridMultilevel"/>
    <w:tmpl w:val="7204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F30AF5"/>
    <w:multiLevelType w:val="hybridMultilevel"/>
    <w:tmpl w:val="07A6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3"/>
  </w:num>
  <w:num w:numId="6">
    <w:abstractNumId w:val="4"/>
  </w:num>
  <w:num w:numId="7">
    <w:abstractNumId w:val="7"/>
  </w:num>
  <w:num w:numId="8">
    <w:abstractNumId w:val="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4F"/>
    <w:rsid w:val="00001347"/>
    <w:rsid w:val="000104F7"/>
    <w:rsid w:val="00017896"/>
    <w:rsid w:val="000268BC"/>
    <w:rsid w:val="0004675A"/>
    <w:rsid w:val="00051E50"/>
    <w:rsid w:val="000644C3"/>
    <w:rsid w:val="000776A9"/>
    <w:rsid w:val="000809BD"/>
    <w:rsid w:val="00084D6A"/>
    <w:rsid w:val="00091C77"/>
    <w:rsid w:val="000970D3"/>
    <w:rsid w:val="000A765A"/>
    <w:rsid w:val="000B5866"/>
    <w:rsid w:val="000B796B"/>
    <w:rsid w:val="000C5DB5"/>
    <w:rsid w:val="000D1124"/>
    <w:rsid w:val="000D53F6"/>
    <w:rsid w:val="000D6DAA"/>
    <w:rsid w:val="000E089D"/>
    <w:rsid w:val="000E3349"/>
    <w:rsid w:val="000F1C60"/>
    <w:rsid w:val="00103EAE"/>
    <w:rsid w:val="00110C81"/>
    <w:rsid w:val="0011335D"/>
    <w:rsid w:val="00116770"/>
    <w:rsid w:val="00132068"/>
    <w:rsid w:val="001324B1"/>
    <w:rsid w:val="00133EC2"/>
    <w:rsid w:val="00140B4C"/>
    <w:rsid w:val="00150506"/>
    <w:rsid w:val="0016253B"/>
    <w:rsid w:val="00170B8C"/>
    <w:rsid w:val="001713E9"/>
    <w:rsid w:val="00171EDA"/>
    <w:rsid w:val="00190319"/>
    <w:rsid w:val="00192BA5"/>
    <w:rsid w:val="00196473"/>
    <w:rsid w:val="001A020C"/>
    <w:rsid w:val="001A2105"/>
    <w:rsid w:val="001A2662"/>
    <w:rsid w:val="001D0BF3"/>
    <w:rsid w:val="001E25F4"/>
    <w:rsid w:val="001E301A"/>
    <w:rsid w:val="001E4ACF"/>
    <w:rsid w:val="001F70F3"/>
    <w:rsid w:val="002215A0"/>
    <w:rsid w:val="00234496"/>
    <w:rsid w:val="00236525"/>
    <w:rsid w:val="00243CCD"/>
    <w:rsid w:val="002618FB"/>
    <w:rsid w:val="00267135"/>
    <w:rsid w:val="00282917"/>
    <w:rsid w:val="00291649"/>
    <w:rsid w:val="002B630C"/>
    <w:rsid w:val="002B7FAE"/>
    <w:rsid w:val="002D3488"/>
    <w:rsid w:val="002F1C68"/>
    <w:rsid w:val="002F31F9"/>
    <w:rsid w:val="003037D9"/>
    <w:rsid w:val="00306E2A"/>
    <w:rsid w:val="00310DAE"/>
    <w:rsid w:val="003245BB"/>
    <w:rsid w:val="00337064"/>
    <w:rsid w:val="00341CD6"/>
    <w:rsid w:val="00342FD1"/>
    <w:rsid w:val="003521F8"/>
    <w:rsid w:val="003612CF"/>
    <w:rsid w:val="003641B3"/>
    <w:rsid w:val="00373463"/>
    <w:rsid w:val="00380903"/>
    <w:rsid w:val="0038443F"/>
    <w:rsid w:val="003A3F97"/>
    <w:rsid w:val="003A5445"/>
    <w:rsid w:val="003A7D28"/>
    <w:rsid w:val="003C0F39"/>
    <w:rsid w:val="003C7373"/>
    <w:rsid w:val="003D171F"/>
    <w:rsid w:val="003E1999"/>
    <w:rsid w:val="003E1BE2"/>
    <w:rsid w:val="003E4111"/>
    <w:rsid w:val="003F1DCE"/>
    <w:rsid w:val="003F2314"/>
    <w:rsid w:val="00400CB0"/>
    <w:rsid w:val="00407150"/>
    <w:rsid w:val="0041056D"/>
    <w:rsid w:val="00421138"/>
    <w:rsid w:val="00447BEB"/>
    <w:rsid w:val="004523CE"/>
    <w:rsid w:val="0046373D"/>
    <w:rsid w:val="0047764E"/>
    <w:rsid w:val="00481531"/>
    <w:rsid w:val="004872EC"/>
    <w:rsid w:val="0049502C"/>
    <w:rsid w:val="004954C1"/>
    <w:rsid w:val="004A457D"/>
    <w:rsid w:val="004A4C1A"/>
    <w:rsid w:val="004B79D4"/>
    <w:rsid w:val="004C10A0"/>
    <w:rsid w:val="004C5D96"/>
    <w:rsid w:val="004C7DB4"/>
    <w:rsid w:val="004E0C99"/>
    <w:rsid w:val="004E1FCE"/>
    <w:rsid w:val="004E62C8"/>
    <w:rsid w:val="005003AE"/>
    <w:rsid w:val="0050780C"/>
    <w:rsid w:val="00511F48"/>
    <w:rsid w:val="00522F84"/>
    <w:rsid w:val="00526FA7"/>
    <w:rsid w:val="00542C35"/>
    <w:rsid w:val="00562D7F"/>
    <w:rsid w:val="00575860"/>
    <w:rsid w:val="005772E1"/>
    <w:rsid w:val="00580F4D"/>
    <w:rsid w:val="0058296D"/>
    <w:rsid w:val="0058370A"/>
    <w:rsid w:val="00593250"/>
    <w:rsid w:val="005A24E1"/>
    <w:rsid w:val="005A4EF3"/>
    <w:rsid w:val="005B4046"/>
    <w:rsid w:val="005C662F"/>
    <w:rsid w:val="005D3695"/>
    <w:rsid w:val="005E073C"/>
    <w:rsid w:val="005F6CE3"/>
    <w:rsid w:val="00606680"/>
    <w:rsid w:val="0060764B"/>
    <w:rsid w:val="00614454"/>
    <w:rsid w:val="0062677B"/>
    <w:rsid w:val="00632432"/>
    <w:rsid w:val="00637EC1"/>
    <w:rsid w:val="00645EE5"/>
    <w:rsid w:val="0065001A"/>
    <w:rsid w:val="00654522"/>
    <w:rsid w:val="00655005"/>
    <w:rsid w:val="0066598F"/>
    <w:rsid w:val="00665F3F"/>
    <w:rsid w:val="006936EA"/>
    <w:rsid w:val="00696AF7"/>
    <w:rsid w:val="006A4700"/>
    <w:rsid w:val="006A660C"/>
    <w:rsid w:val="006B487D"/>
    <w:rsid w:val="006B735E"/>
    <w:rsid w:val="006C0DEF"/>
    <w:rsid w:val="006D2DEC"/>
    <w:rsid w:val="006E57ED"/>
    <w:rsid w:val="006E62B2"/>
    <w:rsid w:val="006F7F56"/>
    <w:rsid w:val="0070538E"/>
    <w:rsid w:val="0071650C"/>
    <w:rsid w:val="00723BC1"/>
    <w:rsid w:val="0073098A"/>
    <w:rsid w:val="007528DF"/>
    <w:rsid w:val="007722B0"/>
    <w:rsid w:val="007B48C9"/>
    <w:rsid w:val="007B5386"/>
    <w:rsid w:val="007B5B03"/>
    <w:rsid w:val="007C437B"/>
    <w:rsid w:val="007D0056"/>
    <w:rsid w:val="007D20CA"/>
    <w:rsid w:val="007D28A3"/>
    <w:rsid w:val="007E2478"/>
    <w:rsid w:val="007E53DC"/>
    <w:rsid w:val="007F0803"/>
    <w:rsid w:val="007F14D6"/>
    <w:rsid w:val="007F2FB8"/>
    <w:rsid w:val="007F5B1A"/>
    <w:rsid w:val="00802F58"/>
    <w:rsid w:val="00812C49"/>
    <w:rsid w:val="00822C64"/>
    <w:rsid w:val="00841918"/>
    <w:rsid w:val="00847004"/>
    <w:rsid w:val="00854988"/>
    <w:rsid w:val="008637AF"/>
    <w:rsid w:val="008710AE"/>
    <w:rsid w:val="008718AF"/>
    <w:rsid w:val="00874F6C"/>
    <w:rsid w:val="0087648E"/>
    <w:rsid w:val="00877F2A"/>
    <w:rsid w:val="0089245C"/>
    <w:rsid w:val="00893346"/>
    <w:rsid w:val="0089631C"/>
    <w:rsid w:val="008A31E0"/>
    <w:rsid w:val="008A732E"/>
    <w:rsid w:val="008A7825"/>
    <w:rsid w:val="008A7880"/>
    <w:rsid w:val="008B3EAB"/>
    <w:rsid w:val="008B440A"/>
    <w:rsid w:val="008B5128"/>
    <w:rsid w:val="008B5EC6"/>
    <w:rsid w:val="008C1146"/>
    <w:rsid w:val="008C6177"/>
    <w:rsid w:val="008C6593"/>
    <w:rsid w:val="008E14D4"/>
    <w:rsid w:val="008E1F0C"/>
    <w:rsid w:val="00905475"/>
    <w:rsid w:val="00907EA6"/>
    <w:rsid w:val="00910DFD"/>
    <w:rsid w:val="00917914"/>
    <w:rsid w:val="0092188F"/>
    <w:rsid w:val="00943899"/>
    <w:rsid w:val="00944937"/>
    <w:rsid w:val="00954B2F"/>
    <w:rsid w:val="0096303E"/>
    <w:rsid w:val="00965639"/>
    <w:rsid w:val="00973113"/>
    <w:rsid w:val="009745DD"/>
    <w:rsid w:val="009760B3"/>
    <w:rsid w:val="00985AB5"/>
    <w:rsid w:val="0099597D"/>
    <w:rsid w:val="009C26DA"/>
    <w:rsid w:val="009C4AF4"/>
    <w:rsid w:val="009E6AF2"/>
    <w:rsid w:val="009F3842"/>
    <w:rsid w:val="00A04E2D"/>
    <w:rsid w:val="00A13142"/>
    <w:rsid w:val="00A16E2F"/>
    <w:rsid w:val="00A271C8"/>
    <w:rsid w:val="00A5244F"/>
    <w:rsid w:val="00A52D87"/>
    <w:rsid w:val="00A62DC0"/>
    <w:rsid w:val="00A74396"/>
    <w:rsid w:val="00A81CAE"/>
    <w:rsid w:val="00A81D57"/>
    <w:rsid w:val="00A81E3D"/>
    <w:rsid w:val="00A92294"/>
    <w:rsid w:val="00A92351"/>
    <w:rsid w:val="00A933F5"/>
    <w:rsid w:val="00AA529F"/>
    <w:rsid w:val="00AA5F5B"/>
    <w:rsid w:val="00AB06DD"/>
    <w:rsid w:val="00AB0CDF"/>
    <w:rsid w:val="00AB467B"/>
    <w:rsid w:val="00AC1846"/>
    <w:rsid w:val="00AE6EB6"/>
    <w:rsid w:val="00AF0295"/>
    <w:rsid w:val="00AF454C"/>
    <w:rsid w:val="00B0559D"/>
    <w:rsid w:val="00B0716D"/>
    <w:rsid w:val="00B21F59"/>
    <w:rsid w:val="00B5333D"/>
    <w:rsid w:val="00B57332"/>
    <w:rsid w:val="00B60C9A"/>
    <w:rsid w:val="00B62075"/>
    <w:rsid w:val="00B6536D"/>
    <w:rsid w:val="00B655FB"/>
    <w:rsid w:val="00B66E45"/>
    <w:rsid w:val="00B73813"/>
    <w:rsid w:val="00B77289"/>
    <w:rsid w:val="00B80FA6"/>
    <w:rsid w:val="00B8353E"/>
    <w:rsid w:val="00B92A3E"/>
    <w:rsid w:val="00B92CDB"/>
    <w:rsid w:val="00BA2F4B"/>
    <w:rsid w:val="00BA480D"/>
    <w:rsid w:val="00BA7038"/>
    <w:rsid w:val="00BD6647"/>
    <w:rsid w:val="00BE3A67"/>
    <w:rsid w:val="00BF115B"/>
    <w:rsid w:val="00BF2639"/>
    <w:rsid w:val="00BF7F89"/>
    <w:rsid w:val="00C0652E"/>
    <w:rsid w:val="00C273EF"/>
    <w:rsid w:val="00C30BF1"/>
    <w:rsid w:val="00C47FE3"/>
    <w:rsid w:val="00C557F0"/>
    <w:rsid w:val="00C66219"/>
    <w:rsid w:val="00C7647E"/>
    <w:rsid w:val="00C81710"/>
    <w:rsid w:val="00C865ED"/>
    <w:rsid w:val="00C86B22"/>
    <w:rsid w:val="00C8704F"/>
    <w:rsid w:val="00CA380B"/>
    <w:rsid w:val="00CA400B"/>
    <w:rsid w:val="00CA6872"/>
    <w:rsid w:val="00CB3B0A"/>
    <w:rsid w:val="00CB4B03"/>
    <w:rsid w:val="00CC0811"/>
    <w:rsid w:val="00CD10D7"/>
    <w:rsid w:val="00CE2CCA"/>
    <w:rsid w:val="00CE4C42"/>
    <w:rsid w:val="00CE7253"/>
    <w:rsid w:val="00CF269F"/>
    <w:rsid w:val="00D03219"/>
    <w:rsid w:val="00D062DA"/>
    <w:rsid w:val="00D0711B"/>
    <w:rsid w:val="00D12584"/>
    <w:rsid w:val="00D17019"/>
    <w:rsid w:val="00D2378E"/>
    <w:rsid w:val="00D4024E"/>
    <w:rsid w:val="00D4475B"/>
    <w:rsid w:val="00D574FB"/>
    <w:rsid w:val="00D81075"/>
    <w:rsid w:val="00D853F1"/>
    <w:rsid w:val="00D85B9F"/>
    <w:rsid w:val="00D9651F"/>
    <w:rsid w:val="00DA4522"/>
    <w:rsid w:val="00DB1361"/>
    <w:rsid w:val="00DB31B0"/>
    <w:rsid w:val="00DB7CB7"/>
    <w:rsid w:val="00DC0931"/>
    <w:rsid w:val="00DC1EFF"/>
    <w:rsid w:val="00DD2A2F"/>
    <w:rsid w:val="00DE0C4B"/>
    <w:rsid w:val="00DF06B5"/>
    <w:rsid w:val="00DF4DC9"/>
    <w:rsid w:val="00E379EA"/>
    <w:rsid w:val="00E43B0B"/>
    <w:rsid w:val="00E474E4"/>
    <w:rsid w:val="00E64BF6"/>
    <w:rsid w:val="00E740AC"/>
    <w:rsid w:val="00E80630"/>
    <w:rsid w:val="00E81431"/>
    <w:rsid w:val="00E93693"/>
    <w:rsid w:val="00EA5F95"/>
    <w:rsid w:val="00EA6EBD"/>
    <w:rsid w:val="00EA7422"/>
    <w:rsid w:val="00EB1DF0"/>
    <w:rsid w:val="00EB5AE2"/>
    <w:rsid w:val="00EB5FB8"/>
    <w:rsid w:val="00EB7D6F"/>
    <w:rsid w:val="00ED2B39"/>
    <w:rsid w:val="00ED2D70"/>
    <w:rsid w:val="00ED39AC"/>
    <w:rsid w:val="00EE1F11"/>
    <w:rsid w:val="00EF1976"/>
    <w:rsid w:val="00F04813"/>
    <w:rsid w:val="00F073E0"/>
    <w:rsid w:val="00F17D10"/>
    <w:rsid w:val="00F27C26"/>
    <w:rsid w:val="00F301E4"/>
    <w:rsid w:val="00F35060"/>
    <w:rsid w:val="00F37E12"/>
    <w:rsid w:val="00F43B9C"/>
    <w:rsid w:val="00F4725E"/>
    <w:rsid w:val="00F649ED"/>
    <w:rsid w:val="00F71359"/>
    <w:rsid w:val="00F74150"/>
    <w:rsid w:val="00F75EB2"/>
    <w:rsid w:val="00F772E2"/>
    <w:rsid w:val="00F85B62"/>
    <w:rsid w:val="00FA4D0E"/>
    <w:rsid w:val="00FB2CC3"/>
    <w:rsid w:val="00FC49EE"/>
    <w:rsid w:val="00FE336C"/>
    <w:rsid w:val="00FE74A6"/>
    <w:rsid w:val="00FE7C1C"/>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1E0"/>
    <w:pPr>
      <w:tabs>
        <w:tab w:val="center" w:pos="4153"/>
        <w:tab w:val="right" w:pos="8306"/>
      </w:tabs>
    </w:pPr>
  </w:style>
  <w:style w:type="paragraph" w:styleId="Footer">
    <w:name w:val="footer"/>
    <w:basedOn w:val="Normal"/>
    <w:rsid w:val="008A31E0"/>
    <w:pPr>
      <w:tabs>
        <w:tab w:val="center" w:pos="4153"/>
        <w:tab w:val="right" w:pos="8306"/>
      </w:tabs>
    </w:pPr>
  </w:style>
  <w:style w:type="character" w:styleId="Hyperlink">
    <w:name w:val="Hyperlink"/>
    <w:uiPriority w:val="99"/>
    <w:unhideWhenUsed/>
    <w:rsid w:val="00C0652E"/>
    <w:rPr>
      <w:color w:val="0000FF"/>
      <w:u w:val="single"/>
    </w:rPr>
  </w:style>
  <w:style w:type="paragraph" w:styleId="BalloonText">
    <w:name w:val="Balloon Text"/>
    <w:basedOn w:val="Normal"/>
    <w:link w:val="BalloonTextChar"/>
    <w:uiPriority w:val="99"/>
    <w:semiHidden/>
    <w:unhideWhenUsed/>
    <w:rsid w:val="00E93693"/>
    <w:rPr>
      <w:rFonts w:ascii="Tahoma" w:hAnsi="Tahoma" w:cs="Tahoma"/>
      <w:sz w:val="16"/>
      <w:szCs w:val="16"/>
    </w:rPr>
  </w:style>
  <w:style w:type="character" w:customStyle="1" w:styleId="BalloonTextChar">
    <w:name w:val="Balloon Text Char"/>
    <w:link w:val="BalloonText"/>
    <w:uiPriority w:val="99"/>
    <w:semiHidden/>
    <w:rsid w:val="00E93693"/>
    <w:rPr>
      <w:rFonts w:ascii="Tahoma" w:hAnsi="Tahoma" w:cs="Tahoma"/>
      <w:sz w:val="16"/>
      <w:szCs w:val="16"/>
      <w:lang w:val="en-US" w:eastAsia="en-US"/>
    </w:rPr>
  </w:style>
  <w:style w:type="character" w:customStyle="1" w:styleId="HeaderChar">
    <w:name w:val="Header Char"/>
    <w:link w:val="Header"/>
    <w:uiPriority w:val="99"/>
    <w:rsid w:val="00C865ED"/>
    <w:rPr>
      <w:sz w:val="24"/>
      <w:lang w:val="en-US" w:eastAsia="en-US"/>
    </w:rPr>
  </w:style>
  <w:style w:type="character" w:styleId="CommentReference">
    <w:name w:val="annotation reference"/>
    <w:semiHidden/>
    <w:rsid w:val="00310DAE"/>
    <w:rPr>
      <w:sz w:val="16"/>
      <w:szCs w:val="16"/>
    </w:rPr>
  </w:style>
  <w:style w:type="paragraph" w:styleId="CommentText">
    <w:name w:val="annotation text"/>
    <w:basedOn w:val="Normal"/>
    <w:semiHidden/>
    <w:rsid w:val="00310DAE"/>
    <w:rPr>
      <w:sz w:val="20"/>
    </w:rPr>
  </w:style>
  <w:style w:type="paragraph" w:styleId="CommentSubject">
    <w:name w:val="annotation subject"/>
    <w:basedOn w:val="CommentText"/>
    <w:next w:val="CommentText"/>
    <w:semiHidden/>
    <w:rsid w:val="00310DAE"/>
    <w:rPr>
      <w:b/>
      <w:bCs/>
    </w:rPr>
  </w:style>
  <w:style w:type="table" w:styleId="TableGrid">
    <w:name w:val="Table Grid"/>
    <w:basedOn w:val="TableNormal"/>
    <w:rsid w:val="00D5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5060"/>
    <w:rPr>
      <w:sz w:val="22"/>
      <w:szCs w:val="22"/>
      <w:lang w:val="en-GB"/>
    </w:rPr>
  </w:style>
  <w:style w:type="paragraph" w:styleId="Revision">
    <w:name w:val="Revision"/>
    <w:hidden/>
    <w:uiPriority w:val="99"/>
    <w:semiHidden/>
    <w:rsid w:val="003A5445"/>
    <w:rPr>
      <w:sz w:val="24"/>
    </w:rPr>
  </w:style>
  <w:style w:type="character" w:customStyle="1" w:styleId="fn">
    <w:name w:val="fn"/>
    <w:basedOn w:val="DefaultParagraphFont"/>
    <w:rsid w:val="00B92A3E"/>
  </w:style>
  <w:style w:type="character" w:customStyle="1" w:styleId="location">
    <w:name w:val="location"/>
    <w:basedOn w:val="DefaultParagraphFont"/>
    <w:rsid w:val="00B92A3E"/>
  </w:style>
  <w:style w:type="character" w:customStyle="1" w:styleId="street-address">
    <w:name w:val="street-address"/>
    <w:basedOn w:val="DefaultParagraphFont"/>
    <w:rsid w:val="00B92A3E"/>
  </w:style>
  <w:style w:type="character" w:customStyle="1" w:styleId="aural">
    <w:name w:val="aural"/>
    <w:basedOn w:val="DefaultParagraphFont"/>
    <w:rsid w:val="00B92A3E"/>
  </w:style>
  <w:style w:type="character" w:customStyle="1" w:styleId="locality">
    <w:name w:val="locality"/>
    <w:basedOn w:val="DefaultParagraphFont"/>
    <w:rsid w:val="00B92A3E"/>
  </w:style>
  <w:style w:type="character" w:customStyle="1" w:styleId="region">
    <w:name w:val="region"/>
    <w:basedOn w:val="DefaultParagraphFont"/>
    <w:rsid w:val="00B92A3E"/>
  </w:style>
  <w:style w:type="character" w:customStyle="1" w:styleId="postal-code">
    <w:name w:val="postal-code"/>
    <w:basedOn w:val="DefaultParagraphFont"/>
    <w:rsid w:val="00B92A3E"/>
  </w:style>
  <w:style w:type="paragraph" w:styleId="ListParagraph">
    <w:name w:val="List Paragraph"/>
    <w:basedOn w:val="Normal"/>
    <w:uiPriority w:val="34"/>
    <w:qFormat/>
    <w:rsid w:val="00C30BF1"/>
    <w:pPr>
      <w:ind w:left="720"/>
      <w:contextualSpacing/>
    </w:pPr>
  </w:style>
  <w:style w:type="character" w:styleId="FollowedHyperlink">
    <w:name w:val="FollowedHyperlink"/>
    <w:basedOn w:val="DefaultParagraphFont"/>
    <w:uiPriority w:val="99"/>
    <w:semiHidden/>
    <w:unhideWhenUsed/>
    <w:rsid w:val="000E3349"/>
    <w:rPr>
      <w:color w:val="800080" w:themeColor="followedHyperlink"/>
      <w:u w:val="single"/>
    </w:rPr>
  </w:style>
  <w:style w:type="paragraph" w:customStyle="1" w:styleId="Default">
    <w:name w:val="Default"/>
    <w:rsid w:val="0047764E"/>
    <w:pPr>
      <w:autoSpaceDE w:val="0"/>
      <w:autoSpaceDN w:val="0"/>
      <w:adjustRightInd w:val="0"/>
    </w:pPr>
    <w:rPr>
      <w:rFonts w:ascii="Verdana" w:hAnsi="Verdana" w:cs="Verdana"/>
      <w:color w:val="000000"/>
      <w:sz w:val="24"/>
      <w:szCs w:val="24"/>
      <w:lang w:val="en-GB" w:eastAsia="en-GB"/>
    </w:rPr>
  </w:style>
  <w:style w:type="paragraph" w:styleId="NormalWeb">
    <w:name w:val="Normal (Web)"/>
    <w:basedOn w:val="Normal"/>
    <w:uiPriority w:val="99"/>
    <w:unhideWhenUsed/>
    <w:rsid w:val="0047764E"/>
    <w:pPr>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1E0"/>
    <w:pPr>
      <w:tabs>
        <w:tab w:val="center" w:pos="4153"/>
        <w:tab w:val="right" w:pos="8306"/>
      </w:tabs>
    </w:pPr>
  </w:style>
  <w:style w:type="paragraph" w:styleId="Footer">
    <w:name w:val="footer"/>
    <w:basedOn w:val="Normal"/>
    <w:rsid w:val="008A31E0"/>
    <w:pPr>
      <w:tabs>
        <w:tab w:val="center" w:pos="4153"/>
        <w:tab w:val="right" w:pos="8306"/>
      </w:tabs>
    </w:pPr>
  </w:style>
  <w:style w:type="character" w:styleId="Hyperlink">
    <w:name w:val="Hyperlink"/>
    <w:uiPriority w:val="99"/>
    <w:unhideWhenUsed/>
    <w:rsid w:val="00C0652E"/>
    <w:rPr>
      <w:color w:val="0000FF"/>
      <w:u w:val="single"/>
    </w:rPr>
  </w:style>
  <w:style w:type="paragraph" w:styleId="BalloonText">
    <w:name w:val="Balloon Text"/>
    <w:basedOn w:val="Normal"/>
    <w:link w:val="BalloonTextChar"/>
    <w:uiPriority w:val="99"/>
    <w:semiHidden/>
    <w:unhideWhenUsed/>
    <w:rsid w:val="00E93693"/>
    <w:rPr>
      <w:rFonts w:ascii="Tahoma" w:hAnsi="Tahoma" w:cs="Tahoma"/>
      <w:sz w:val="16"/>
      <w:szCs w:val="16"/>
    </w:rPr>
  </w:style>
  <w:style w:type="character" w:customStyle="1" w:styleId="BalloonTextChar">
    <w:name w:val="Balloon Text Char"/>
    <w:link w:val="BalloonText"/>
    <w:uiPriority w:val="99"/>
    <w:semiHidden/>
    <w:rsid w:val="00E93693"/>
    <w:rPr>
      <w:rFonts w:ascii="Tahoma" w:hAnsi="Tahoma" w:cs="Tahoma"/>
      <w:sz w:val="16"/>
      <w:szCs w:val="16"/>
      <w:lang w:val="en-US" w:eastAsia="en-US"/>
    </w:rPr>
  </w:style>
  <w:style w:type="character" w:customStyle="1" w:styleId="HeaderChar">
    <w:name w:val="Header Char"/>
    <w:link w:val="Header"/>
    <w:uiPriority w:val="99"/>
    <w:rsid w:val="00C865ED"/>
    <w:rPr>
      <w:sz w:val="24"/>
      <w:lang w:val="en-US" w:eastAsia="en-US"/>
    </w:rPr>
  </w:style>
  <w:style w:type="character" w:styleId="CommentReference">
    <w:name w:val="annotation reference"/>
    <w:semiHidden/>
    <w:rsid w:val="00310DAE"/>
    <w:rPr>
      <w:sz w:val="16"/>
      <w:szCs w:val="16"/>
    </w:rPr>
  </w:style>
  <w:style w:type="paragraph" w:styleId="CommentText">
    <w:name w:val="annotation text"/>
    <w:basedOn w:val="Normal"/>
    <w:semiHidden/>
    <w:rsid w:val="00310DAE"/>
    <w:rPr>
      <w:sz w:val="20"/>
    </w:rPr>
  </w:style>
  <w:style w:type="paragraph" w:styleId="CommentSubject">
    <w:name w:val="annotation subject"/>
    <w:basedOn w:val="CommentText"/>
    <w:next w:val="CommentText"/>
    <w:semiHidden/>
    <w:rsid w:val="00310DAE"/>
    <w:rPr>
      <w:b/>
      <w:bCs/>
    </w:rPr>
  </w:style>
  <w:style w:type="table" w:styleId="TableGrid">
    <w:name w:val="Table Grid"/>
    <w:basedOn w:val="TableNormal"/>
    <w:rsid w:val="00D5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5060"/>
    <w:rPr>
      <w:sz w:val="22"/>
      <w:szCs w:val="22"/>
      <w:lang w:val="en-GB"/>
    </w:rPr>
  </w:style>
  <w:style w:type="paragraph" w:styleId="Revision">
    <w:name w:val="Revision"/>
    <w:hidden/>
    <w:uiPriority w:val="99"/>
    <w:semiHidden/>
    <w:rsid w:val="003A5445"/>
    <w:rPr>
      <w:sz w:val="24"/>
    </w:rPr>
  </w:style>
  <w:style w:type="character" w:customStyle="1" w:styleId="fn">
    <w:name w:val="fn"/>
    <w:basedOn w:val="DefaultParagraphFont"/>
    <w:rsid w:val="00B92A3E"/>
  </w:style>
  <w:style w:type="character" w:customStyle="1" w:styleId="location">
    <w:name w:val="location"/>
    <w:basedOn w:val="DefaultParagraphFont"/>
    <w:rsid w:val="00B92A3E"/>
  </w:style>
  <w:style w:type="character" w:customStyle="1" w:styleId="street-address">
    <w:name w:val="street-address"/>
    <w:basedOn w:val="DefaultParagraphFont"/>
    <w:rsid w:val="00B92A3E"/>
  </w:style>
  <w:style w:type="character" w:customStyle="1" w:styleId="aural">
    <w:name w:val="aural"/>
    <w:basedOn w:val="DefaultParagraphFont"/>
    <w:rsid w:val="00B92A3E"/>
  </w:style>
  <w:style w:type="character" w:customStyle="1" w:styleId="locality">
    <w:name w:val="locality"/>
    <w:basedOn w:val="DefaultParagraphFont"/>
    <w:rsid w:val="00B92A3E"/>
  </w:style>
  <w:style w:type="character" w:customStyle="1" w:styleId="region">
    <w:name w:val="region"/>
    <w:basedOn w:val="DefaultParagraphFont"/>
    <w:rsid w:val="00B92A3E"/>
  </w:style>
  <w:style w:type="character" w:customStyle="1" w:styleId="postal-code">
    <w:name w:val="postal-code"/>
    <w:basedOn w:val="DefaultParagraphFont"/>
    <w:rsid w:val="00B92A3E"/>
  </w:style>
  <w:style w:type="paragraph" w:styleId="ListParagraph">
    <w:name w:val="List Paragraph"/>
    <w:basedOn w:val="Normal"/>
    <w:uiPriority w:val="34"/>
    <w:qFormat/>
    <w:rsid w:val="00C30BF1"/>
    <w:pPr>
      <w:ind w:left="720"/>
      <w:contextualSpacing/>
    </w:pPr>
  </w:style>
  <w:style w:type="character" w:styleId="FollowedHyperlink">
    <w:name w:val="FollowedHyperlink"/>
    <w:basedOn w:val="DefaultParagraphFont"/>
    <w:uiPriority w:val="99"/>
    <w:semiHidden/>
    <w:unhideWhenUsed/>
    <w:rsid w:val="000E3349"/>
    <w:rPr>
      <w:color w:val="800080" w:themeColor="followedHyperlink"/>
      <w:u w:val="single"/>
    </w:rPr>
  </w:style>
  <w:style w:type="paragraph" w:customStyle="1" w:styleId="Default">
    <w:name w:val="Default"/>
    <w:rsid w:val="0047764E"/>
    <w:pPr>
      <w:autoSpaceDE w:val="0"/>
      <w:autoSpaceDN w:val="0"/>
      <w:adjustRightInd w:val="0"/>
    </w:pPr>
    <w:rPr>
      <w:rFonts w:ascii="Verdana" w:hAnsi="Verdana" w:cs="Verdana"/>
      <w:color w:val="000000"/>
      <w:sz w:val="24"/>
      <w:szCs w:val="24"/>
      <w:lang w:val="en-GB" w:eastAsia="en-GB"/>
    </w:rPr>
  </w:style>
  <w:style w:type="paragraph" w:styleId="NormalWeb">
    <w:name w:val="Normal (Web)"/>
    <w:basedOn w:val="Normal"/>
    <w:uiPriority w:val="99"/>
    <w:unhideWhenUsed/>
    <w:rsid w:val="0047764E"/>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1277">
      <w:bodyDiv w:val="1"/>
      <w:marLeft w:val="0"/>
      <w:marRight w:val="0"/>
      <w:marTop w:val="0"/>
      <w:marBottom w:val="0"/>
      <w:divBdr>
        <w:top w:val="none" w:sz="0" w:space="0" w:color="auto"/>
        <w:left w:val="none" w:sz="0" w:space="0" w:color="auto"/>
        <w:bottom w:val="none" w:sz="0" w:space="0" w:color="auto"/>
        <w:right w:val="none" w:sz="0" w:space="0" w:color="auto"/>
      </w:divBdr>
    </w:div>
    <w:div w:id="1651902975">
      <w:bodyDiv w:val="1"/>
      <w:marLeft w:val="0"/>
      <w:marRight w:val="0"/>
      <w:marTop w:val="0"/>
      <w:marBottom w:val="0"/>
      <w:divBdr>
        <w:top w:val="none" w:sz="0" w:space="0" w:color="auto"/>
        <w:left w:val="none" w:sz="0" w:space="0" w:color="auto"/>
        <w:bottom w:val="none" w:sz="0" w:space="0" w:color="auto"/>
        <w:right w:val="none" w:sz="0" w:space="0" w:color="auto"/>
      </w:divBdr>
      <w:divsChild>
        <w:div w:id="1740908616">
          <w:marLeft w:val="0"/>
          <w:marRight w:val="0"/>
          <w:marTop w:val="0"/>
          <w:marBottom w:val="0"/>
          <w:divBdr>
            <w:top w:val="none" w:sz="0" w:space="0" w:color="auto"/>
            <w:left w:val="none" w:sz="0" w:space="0" w:color="auto"/>
            <w:bottom w:val="none" w:sz="0" w:space="0" w:color="auto"/>
            <w:right w:val="none" w:sz="0" w:space="0" w:color="auto"/>
          </w:divBdr>
          <w:divsChild>
            <w:div w:id="134026541">
              <w:marLeft w:val="0"/>
              <w:marRight w:val="0"/>
              <w:marTop w:val="0"/>
              <w:marBottom w:val="0"/>
              <w:divBdr>
                <w:top w:val="none" w:sz="0" w:space="0" w:color="auto"/>
                <w:left w:val="none" w:sz="0" w:space="0" w:color="auto"/>
                <w:bottom w:val="none" w:sz="0" w:space="0" w:color="auto"/>
                <w:right w:val="none" w:sz="0" w:space="0" w:color="auto"/>
              </w:divBdr>
              <w:divsChild>
                <w:div w:id="1507674958">
                  <w:marLeft w:val="0"/>
                  <w:marRight w:val="0"/>
                  <w:marTop w:val="0"/>
                  <w:marBottom w:val="0"/>
                  <w:divBdr>
                    <w:top w:val="none" w:sz="0" w:space="0" w:color="auto"/>
                    <w:left w:val="none" w:sz="0" w:space="0" w:color="auto"/>
                    <w:bottom w:val="none" w:sz="0" w:space="0" w:color="auto"/>
                    <w:right w:val="none" w:sz="0" w:space="0" w:color="auto"/>
                  </w:divBdr>
                  <w:divsChild>
                    <w:div w:id="2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arking.escc@eastsussex.gov.uk" TargetMode="External"/><Relationship Id="rId18" Type="http://schemas.openxmlformats.org/officeDocument/2006/relationships/hyperlink" Target="mailto:parking.escc@eastsussex.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nsultation.eastsussex.gov.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sultation.eastsussex.gov.uk/economy-transport-environment/high-street1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75CFB5659D744A3F38F9F10D6AF1B" ma:contentTypeVersion="2" ma:contentTypeDescription="Create a new document." ma:contentTypeScope="" ma:versionID="3ffe709eb362c80fe3e595b65d14901b">
  <xsd:schema xmlns:xsd="http://www.w3.org/2001/XMLSchema" xmlns:xs="http://www.w3.org/2001/XMLSchema" xmlns:p="http://schemas.microsoft.com/office/2006/metadata/properties" targetNamespace="http://schemas.microsoft.com/office/2006/metadata/properties" ma:root="true" ma:fieldsID="90a1c644849e8c1bafc2e5e7b73902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62433-6047-4C7D-8CA4-0E03D41B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402341-495F-4463-A859-6EC2891D7B3F}">
  <ds:schemaRefs>
    <ds:schemaRef ds:uri="http://schemas.microsoft.com/sharepoint/v3/contenttype/forms"/>
  </ds:schemaRefs>
</ds:datastoreItem>
</file>

<file path=customXml/itemProps3.xml><?xml version="1.0" encoding="utf-8"?>
<ds:datastoreItem xmlns:ds="http://schemas.openxmlformats.org/officeDocument/2006/customXml" ds:itemID="{A91B60DA-13EF-4ACF-B20B-9201EFAB1E17}">
  <ds:schemaRefs>
    <ds:schemaRef ds:uri="http://schemas.microsoft.com/office/2006/metadata/properties"/>
  </ds:schemaRefs>
</ds:datastoreItem>
</file>

<file path=customXml/itemProps4.xml><?xml version="1.0" encoding="utf-8"?>
<ds:datastoreItem xmlns:ds="http://schemas.openxmlformats.org/officeDocument/2006/customXml" ds:itemID="{35670D98-0B1C-4E54-A91A-EE01B5F23508}">
  <ds:schemaRefs>
    <ds:schemaRef ds:uri="Microsoft.SharePoint.Taxonomy.ContentTypeSync"/>
  </ds:schemaRefs>
</ds:datastoreItem>
</file>

<file path=customXml/itemProps5.xml><?xml version="1.0" encoding="utf-8"?>
<ds:datastoreItem xmlns:ds="http://schemas.openxmlformats.org/officeDocument/2006/customXml" ds:itemID="{C487D4FD-0284-4A3A-BF10-F3CBE8B0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 template, including logo – all services</vt:lpstr>
    </vt:vector>
  </TitlesOfParts>
  <Company>East Sussex County Council</Company>
  <LinksUpToDate>false</LinksUpToDate>
  <CharactersWithSpaces>4841</CharactersWithSpaces>
  <SharedDoc>false</SharedDoc>
  <HLinks>
    <vt:vector size="12" baseType="variant">
      <vt:variant>
        <vt:i4>8192089</vt:i4>
      </vt:variant>
      <vt:variant>
        <vt:i4>17</vt:i4>
      </vt:variant>
      <vt:variant>
        <vt:i4>0</vt:i4>
      </vt:variant>
      <vt:variant>
        <vt:i4>5</vt:i4>
      </vt:variant>
      <vt:variant>
        <vt:lpwstr>mailto:parking.consultations@eastsussex.gov.uk</vt:lpwstr>
      </vt:variant>
      <vt:variant>
        <vt:lpwstr/>
      </vt:variant>
      <vt:variant>
        <vt:i4>8192089</vt:i4>
      </vt:variant>
      <vt:variant>
        <vt:i4>14</vt:i4>
      </vt:variant>
      <vt:variant>
        <vt:i4>0</vt:i4>
      </vt:variant>
      <vt:variant>
        <vt:i4>5</vt:i4>
      </vt:variant>
      <vt:variant>
        <vt:lpwstr>mailto:parking.consultations@eastsussex.gov.uk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including logo – all services</dc:title>
  <dc:subject>Branded letter template, including layout of address, text and signature.</dc:subject>
  <dc:creator>Graphic Design and Audio Visual Unit</dc:creator>
  <cp:keywords>Branding; Corporate image</cp:keywords>
  <cp:lastModifiedBy>Michael Blaney</cp:lastModifiedBy>
  <cp:revision>3</cp:revision>
  <cp:lastPrinted>2016-09-19T13:45:00Z</cp:lastPrinted>
  <dcterms:created xsi:type="dcterms:W3CDTF">2017-02-08T23:33:00Z</dcterms:created>
  <dcterms:modified xsi:type="dcterms:W3CDTF">2017-02-09T00:12:00Z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Order">
    <vt:lpwstr>13000.0000000000</vt:lpwstr>
  </property>
  <property fmtid="{D5CDD505-2E9C-101B-9397-08002B2CF9AE}" pid="5" name="Language">
    <vt:lpwstr>English</vt:lpwstr>
  </property>
  <property fmtid="{D5CDD505-2E9C-101B-9397-08002B2CF9AE}" pid="6" name="ContentType">
    <vt:lpwstr>ESCC document</vt:lpwstr>
  </property>
  <property fmtid="{D5CDD505-2E9C-101B-9397-08002B2CF9AE}" pid="7" name="Comments">
    <vt:lpwstr>Blank letter template, includes colour logo at top to print on ordinary paper. Updated 28 April 2009.</vt:lpwstr>
  </property>
  <property fmtid="{D5CDD505-2E9C-101B-9397-08002B2CF9AE}" pid="8" name="IPSV_preferred">
    <vt:lpwstr>Branding; Corporate image; Care; Business services; Children; Families; Life in the community; Council policies and plans; Environment; Libraries; Transport and infrastructure</vt:lpwstr>
  </property>
  <property fmtid="{D5CDD505-2E9C-101B-9397-08002B2CF9AE}" pid="9" name="Egms_Creator_Service">
    <vt:lpwstr>Graphic Design and Audio Visual Unit</vt:lpwstr>
  </property>
  <property fmtid="{D5CDD505-2E9C-101B-9397-08002B2CF9AE}" pid="10" name="ContentTypeId">
    <vt:lpwstr>0x0101008A975CFB5659D744A3F38F9F10D6AF1B</vt:lpwstr>
  </property>
  <property fmtid="{D5CDD505-2E9C-101B-9397-08002B2CF9AE}" pid="11" name="_dlc_policyId">
    <vt:lpwstr>0x010100D0E410EB176E0C49978577D0663BF5670100F75CE3E0E4E68348A9F84CD3BE52F44F|9563108</vt:lpwstr>
  </property>
  <property fmtid="{D5CDD505-2E9C-101B-9397-08002B2CF9AE}" pid="12"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3" name="_dlc_DocIdItemGuid">
    <vt:lpwstr>5dd6dced-3906-44e6-832a-89967f822563</vt:lpwstr>
  </property>
  <property fmtid="{D5CDD505-2E9C-101B-9397-08002B2CF9AE}" pid="14" name="Case_x0020_Management_x0020_Document_x0020_Type">
    <vt:lpwstr/>
  </property>
  <property fmtid="{D5CDD505-2E9C-101B-9397-08002B2CF9AE}" pid="15" name="p23cfbf5ca724db9bbf8f89111f5d616">
    <vt:lpwstr/>
  </property>
  <property fmtid="{D5CDD505-2E9C-101B-9397-08002B2CF9AE}" pid="16" name="Planning_x0020_Document_x0020_Type">
    <vt:lpwstr/>
  </property>
  <property fmtid="{D5CDD505-2E9C-101B-9397-08002B2CF9AE}" pid="17" name="Business_x0020_Performance_x0020_Document_x0020_Type">
    <vt:lpwstr/>
  </property>
  <property fmtid="{D5CDD505-2E9C-101B-9397-08002B2CF9AE}" pid="18" name="l2a2c13191bf4335b2c36228ef62c53e">
    <vt:lpwstr/>
  </property>
  <property fmtid="{D5CDD505-2E9C-101B-9397-08002B2CF9AE}" pid="19" name="Contract_x0020_and_x0020_Tender_x0020_Document_x0020_Type">
    <vt:lpwstr/>
  </property>
  <property fmtid="{D5CDD505-2E9C-101B-9397-08002B2CF9AE}" pid="20" name="Legal_x0020_Document_x0020_Type">
    <vt:lpwstr/>
  </property>
  <property fmtid="{D5CDD505-2E9C-101B-9397-08002B2CF9AE}" pid="21" name="Technical_x0020_Document_x0020_Type">
    <vt:lpwstr/>
  </property>
  <property fmtid="{D5CDD505-2E9C-101B-9397-08002B2CF9AE}" pid="22" name="Provider_x0020_and_x0020_Supplier_x0020_Document_x0020_Type">
    <vt:lpwstr/>
  </property>
  <property fmtid="{D5CDD505-2E9C-101B-9397-08002B2CF9AE}" pid="23" name="Administration Document Type">
    <vt:lpwstr>2;#Correspondence|9b979bae-f609-4994-bfda-b9b60e86c0b7</vt:lpwstr>
  </property>
  <property fmtid="{D5CDD505-2E9C-101B-9397-08002B2CF9AE}" pid="24" name="nc701821e2ae4ca7b090c56a0d021958">
    <vt:lpwstr/>
  </property>
  <property fmtid="{D5CDD505-2E9C-101B-9397-08002B2CF9AE}" pid="25" name="o00f61d71070476098c4709b5aeb3bd2">
    <vt:lpwstr/>
  </property>
  <property fmtid="{D5CDD505-2E9C-101B-9397-08002B2CF9AE}" pid="26" name="f7cb129e329c4afea658e45faf698a77">
    <vt:lpwstr/>
  </property>
  <property fmtid="{D5CDD505-2E9C-101B-9397-08002B2CF9AE}" pid="27" name="i441fec8d7de48e784c5a446ba9d3b0e">
    <vt:lpwstr/>
  </property>
  <property fmtid="{D5CDD505-2E9C-101B-9397-08002B2CF9AE}" pid="28" name="Staff_x0020_Document_x0020_Type">
    <vt:lpwstr/>
  </property>
  <property fmtid="{D5CDD505-2E9C-101B-9397-08002B2CF9AE}" pid="29" name="Financial_x0020_Document_x0020_Type">
    <vt:lpwstr/>
  </property>
  <property fmtid="{D5CDD505-2E9C-101B-9397-08002B2CF9AE}" pid="30" name="o911df34fb6e415aad03745923c490cb">
    <vt:lpwstr/>
  </property>
  <property fmtid="{D5CDD505-2E9C-101B-9397-08002B2CF9AE}" pid="31" name="i1c0bb1d0bf247fbad3ccce67a2b1a3c">
    <vt:lpwstr/>
  </property>
  <property fmtid="{D5CDD505-2E9C-101B-9397-08002B2CF9AE}" pid="32" name="nc39939b412e4b258e3d91afae22f476">
    <vt:lpwstr/>
  </property>
  <property fmtid="{D5CDD505-2E9C-101B-9397-08002B2CF9AE}" pid="33" name="Insurance_x0020_Document_x0020_Type">
    <vt:lpwstr/>
  </property>
  <property fmtid="{D5CDD505-2E9C-101B-9397-08002B2CF9AE}" pid="34" name="bb6bdcaf81dc494fac08f49b5d971cbc">
    <vt:lpwstr/>
  </property>
  <property fmtid="{D5CDD505-2E9C-101B-9397-08002B2CF9AE}" pid="35" name="nc0f1aa2c1d9443a8a05db9738a0b1b3">
    <vt:lpwstr/>
  </property>
  <property fmtid="{D5CDD505-2E9C-101B-9397-08002B2CF9AE}" pid="36" name="Asset_x0020_Document_x0020_Type">
    <vt:lpwstr/>
  </property>
  <property fmtid="{D5CDD505-2E9C-101B-9397-08002B2CF9AE}" pid="37" name="Coroner_x0020_Document_x0020_Type">
    <vt:lpwstr/>
  </property>
  <property fmtid="{D5CDD505-2E9C-101B-9397-08002B2CF9AE}" pid="38" name="Service_x0020_Management_x0020_Document_x0020_Type">
    <vt:lpwstr/>
  </property>
  <property fmtid="{D5CDD505-2E9C-101B-9397-08002B2CF9AE}" pid="39" name="Record_x0020_Management_x0020_Document_x0020_Type">
    <vt:lpwstr/>
  </property>
  <property fmtid="{D5CDD505-2E9C-101B-9397-08002B2CF9AE}" pid="40" name="bc09e3fac64b486c98a7da5b7bede6b9">
    <vt:lpwstr/>
  </property>
  <property fmtid="{D5CDD505-2E9C-101B-9397-08002B2CF9AE}" pid="41" name="d6542f9ca59a4e279c2d7a44dcfcd44a">
    <vt:lpwstr/>
  </property>
  <property fmtid="{D5CDD505-2E9C-101B-9397-08002B2CF9AE}" pid="42" name="External_x0020_Information_x0020_Document_x0020_Type">
    <vt:lpwstr/>
  </property>
  <property fmtid="{D5CDD505-2E9C-101B-9397-08002B2CF9AE}" pid="43" name="fe7a9f2e7ebb4b8a90f92e89b33d88fe">
    <vt:lpwstr/>
  </property>
  <property fmtid="{D5CDD505-2E9C-101B-9397-08002B2CF9AE}" pid="44" name="jfe86b159c6947ce9e6ff1f84d3f3bd0">
    <vt:lpwstr/>
  </property>
  <property fmtid="{D5CDD505-2E9C-101B-9397-08002B2CF9AE}" pid="45" name="f47e7ecff5cf4fec9804331cf9cc7d2d">
    <vt:lpwstr/>
  </property>
  <property fmtid="{D5CDD505-2E9C-101B-9397-08002B2CF9AE}" pid="46" name="Project_x0020_Management_x0020_Document_x0020_Type">
    <vt:lpwstr/>
  </property>
  <property fmtid="{D5CDD505-2E9C-101B-9397-08002B2CF9AE}" pid="47" name="j5b1618db7f54834b043ba6986764825">
    <vt:lpwstr/>
  </property>
  <property fmtid="{D5CDD505-2E9C-101B-9397-08002B2CF9AE}" pid="48" name="Management_x0020_Document_x0020_Type">
    <vt:lpwstr/>
  </property>
  <property fmtid="{D5CDD505-2E9C-101B-9397-08002B2CF9AE}" pid="49" name="c7341cb175b64701a2f371516e3c5ffa">
    <vt:lpwstr/>
  </property>
  <property fmtid="{D5CDD505-2E9C-101B-9397-08002B2CF9AE}" pid="50" name="Training">
    <vt:lpwstr/>
  </property>
  <property fmtid="{D5CDD505-2E9C-101B-9397-08002B2CF9AE}" pid="51" name="Management Document Type">
    <vt:lpwstr/>
  </property>
  <property fmtid="{D5CDD505-2E9C-101B-9397-08002B2CF9AE}" pid="52" name="Provider and Supplier Document Type">
    <vt:lpwstr/>
  </property>
  <property fmtid="{D5CDD505-2E9C-101B-9397-08002B2CF9AE}" pid="53" name="Insurance Document Type">
    <vt:lpwstr/>
  </property>
  <property fmtid="{D5CDD505-2E9C-101B-9397-08002B2CF9AE}" pid="54" name="Contract and Tender Document Type">
    <vt:lpwstr/>
  </property>
  <property fmtid="{D5CDD505-2E9C-101B-9397-08002B2CF9AE}" pid="55" name="Case Management Document Type">
    <vt:lpwstr/>
  </property>
  <property fmtid="{D5CDD505-2E9C-101B-9397-08002B2CF9AE}" pid="56" name="Asset Document Type">
    <vt:lpwstr/>
  </property>
  <property fmtid="{D5CDD505-2E9C-101B-9397-08002B2CF9AE}" pid="57" name="External Information Document Type">
    <vt:lpwstr/>
  </property>
  <property fmtid="{D5CDD505-2E9C-101B-9397-08002B2CF9AE}" pid="58" name="Technical Document Type">
    <vt:lpwstr/>
  </property>
  <property fmtid="{D5CDD505-2E9C-101B-9397-08002B2CF9AE}" pid="59" name="Business Performance Document Type">
    <vt:lpwstr/>
  </property>
  <property fmtid="{D5CDD505-2E9C-101B-9397-08002B2CF9AE}" pid="60" name="Legal Document Type">
    <vt:lpwstr/>
  </property>
  <property fmtid="{D5CDD505-2E9C-101B-9397-08002B2CF9AE}" pid="61" name="Project Management Document Type">
    <vt:lpwstr/>
  </property>
  <property fmtid="{D5CDD505-2E9C-101B-9397-08002B2CF9AE}" pid="62" name="Planning Document Type">
    <vt:lpwstr/>
  </property>
  <property fmtid="{D5CDD505-2E9C-101B-9397-08002B2CF9AE}" pid="63" name="Service Management Document Type">
    <vt:lpwstr/>
  </property>
  <property fmtid="{D5CDD505-2E9C-101B-9397-08002B2CF9AE}" pid="64" name="Record Management Document Type">
    <vt:lpwstr/>
  </property>
  <property fmtid="{D5CDD505-2E9C-101B-9397-08002B2CF9AE}" pid="65" name="Coroner Document Type">
    <vt:lpwstr/>
  </property>
  <property fmtid="{D5CDD505-2E9C-101B-9397-08002B2CF9AE}" pid="66" name="Staff Document Type">
    <vt:lpwstr/>
  </property>
  <property fmtid="{D5CDD505-2E9C-101B-9397-08002B2CF9AE}" pid="67" name="Financial Document Type">
    <vt:lpwstr/>
  </property>
  <property fmtid="{D5CDD505-2E9C-101B-9397-08002B2CF9AE}" pid="68" name="IsMyDocuments">
    <vt:bool>true</vt:bool>
  </property>
</Properties>
</file>