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8171" w14:textId="77777777" w:rsidR="002141D8" w:rsidRPr="007F7460" w:rsidRDefault="002141D8" w:rsidP="002141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4D8BBC11" w14:textId="77777777" w:rsidR="002141D8" w:rsidRDefault="002141D8" w:rsidP="001E60C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  <w:r w:rsidRPr="007F7460">
        <w:rPr>
          <w:rFonts w:ascii="Arial" w:hAnsi="Arial" w:cs="Arial"/>
          <w:spacing w:val="-3"/>
          <w:sz w:val="22"/>
        </w:rPr>
        <w:t>EAST SUSSEX COUNTY COUNCIL</w:t>
      </w:r>
    </w:p>
    <w:p w14:paraId="04BAC739" w14:textId="77777777" w:rsidR="00005977" w:rsidRPr="007F7460" w:rsidRDefault="00005977" w:rsidP="001E60C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</w:p>
    <w:p w14:paraId="0C799087" w14:textId="77777777" w:rsidR="002141D8" w:rsidRPr="007F7460" w:rsidRDefault="002141D8" w:rsidP="002141D8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  <w:smartTag w:uri="urn:schemas-microsoft-com:office:smarttags" w:element="stockticker">
        <w:r w:rsidRPr="007F7460">
          <w:rPr>
            <w:rFonts w:ascii="Arial" w:hAnsi="Arial" w:cs="Arial"/>
            <w:spacing w:val="-3"/>
            <w:sz w:val="22"/>
          </w:rPr>
          <w:t>ROAD</w:t>
        </w:r>
      </w:smartTag>
      <w:r w:rsidRPr="007F7460">
        <w:rPr>
          <w:rFonts w:ascii="Arial" w:hAnsi="Arial" w:cs="Arial"/>
          <w:spacing w:val="-3"/>
          <w:sz w:val="22"/>
        </w:rPr>
        <w:t xml:space="preserve"> TRAFFIC REGULATION ACT 1984</w:t>
      </w:r>
    </w:p>
    <w:p w14:paraId="2EAA5513" w14:textId="77777777" w:rsidR="002141D8" w:rsidRPr="007F7460" w:rsidRDefault="002141D8" w:rsidP="002141D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</w:rPr>
      </w:pPr>
    </w:p>
    <w:p w14:paraId="59130049" w14:textId="0AA46902" w:rsidR="00A35177" w:rsidRPr="00482A0B" w:rsidRDefault="00A35177" w:rsidP="00A351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2A0B">
        <w:rPr>
          <w:rFonts w:ascii="Arial" w:hAnsi="Arial" w:cs="Arial"/>
          <w:b/>
          <w:bCs/>
          <w:sz w:val="24"/>
          <w:szCs w:val="24"/>
        </w:rPr>
        <w:t>The East Sussex (</w:t>
      </w:r>
      <w:r>
        <w:rPr>
          <w:rFonts w:ascii="Arial" w:hAnsi="Arial" w:cs="Arial"/>
          <w:b/>
          <w:bCs/>
          <w:sz w:val="24"/>
          <w:szCs w:val="24"/>
        </w:rPr>
        <w:t>Buxted, Framfield &amp; Blackboys)</w:t>
      </w:r>
    </w:p>
    <w:p w14:paraId="48FED36D" w14:textId="77777777" w:rsidR="00A35177" w:rsidRPr="00482A0B" w:rsidRDefault="00A35177" w:rsidP="00A351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2A0B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spacing w:val="-3"/>
          <w:sz w:val="24"/>
          <w:szCs w:val="24"/>
        </w:rPr>
        <w:t xml:space="preserve">40mph and 50mph </w:t>
      </w:r>
      <w:r w:rsidRPr="00482A0B">
        <w:rPr>
          <w:rFonts w:ascii="Arial" w:hAnsi="Arial" w:cs="Arial"/>
          <w:b/>
          <w:spacing w:val="-3"/>
          <w:sz w:val="24"/>
          <w:szCs w:val="24"/>
        </w:rPr>
        <w:t>Speed Limit</w:t>
      </w:r>
      <w:r w:rsidRPr="00482A0B">
        <w:rPr>
          <w:rFonts w:ascii="Arial" w:hAnsi="Arial" w:cs="Arial"/>
          <w:b/>
          <w:bCs/>
          <w:sz w:val="24"/>
          <w:szCs w:val="24"/>
        </w:rPr>
        <w:t>) Order 202*</w:t>
      </w:r>
    </w:p>
    <w:p w14:paraId="7A842CF8" w14:textId="77777777" w:rsidR="00005977" w:rsidRDefault="00005977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BBE21B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820AB53" w14:textId="77777777" w:rsidR="00C9319B" w:rsidRPr="00966572" w:rsidRDefault="00C9319B" w:rsidP="00C9319B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  <w:u w:val="single"/>
        </w:rPr>
      </w:pPr>
      <w:r w:rsidRPr="00966572">
        <w:rPr>
          <w:rFonts w:ascii="Arial" w:hAnsi="Arial" w:cs="Arial"/>
          <w:b/>
          <w:spacing w:val="-3"/>
          <w:sz w:val="22"/>
          <w:u w:val="single"/>
        </w:rPr>
        <w:t>STATEMENT OF REASONS</w:t>
      </w:r>
    </w:p>
    <w:p w14:paraId="68593EF4" w14:textId="77777777" w:rsidR="00C9319B" w:rsidRPr="00566C1B" w:rsidRDefault="00C9319B" w:rsidP="00C931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</w:p>
    <w:p w14:paraId="42D1127F" w14:textId="77777777" w:rsidR="00C9319B" w:rsidRPr="00566C1B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9BF75A4" w14:textId="01B5A25F" w:rsidR="00C9319B" w:rsidRPr="00A35177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35177">
        <w:rPr>
          <w:rFonts w:ascii="Arial" w:hAnsi="Arial" w:cs="Arial"/>
          <w:spacing w:val="-3"/>
          <w:sz w:val="22"/>
          <w:szCs w:val="22"/>
        </w:rPr>
        <w:t>The County Council's reasons for proposing the above</w:t>
      </w:r>
      <w:r w:rsidR="00A87D29" w:rsidRPr="00A35177">
        <w:rPr>
          <w:rFonts w:ascii="Arial" w:hAnsi="Arial" w:cs="Arial"/>
          <w:spacing w:val="-3"/>
          <w:sz w:val="22"/>
          <w:szCs w:val="22"/>
        </w:rPr>
        <w:t>-</w:t>
      </w:r>
      <w:r w:rsidRPr="00A35177">
        <w:rPr>
          <w:rFonts w:ascii="Arial" w:hAnsi="Arial" w:cs="Arial"/>
          <w:spacing w:val="-3"/>
          <w:sz w:val="22"/>
          <w:szCs w:val="22"/>
        </w:rPr>
        <w:t>named Order are</w:t>
      </w:r>
      <w:r w:rsidR="00A87D29" w:rsidRPr="00A35177">
        <w:rPr>
          <w:rFonts w:ascii="Arial" w:hAnsi="Arial" w:cs="Arial"/>
          <w:spacing w:val="-3"/>
          <w:sz w:val="22"/>
          <w:szCs w:val="22"/>
        </w:rPr>
        <w:t>:</w:t>
      </w:r>
    </w:p>
    <w:p w14:paraId="65C4E93F" w14:textId="77777777" w:rsidR="00496796" w:rsidRPr="00A35177" w:rsidRDefault="00496796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110F6CE" w14:textId="36DE5873" w:rsidR="00C9319B" w:rsidRPr="00A35177" w:rsidRDefault="00364313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35177">
        <w:rPr>
          <w:rFonts w:ascii="Arial" w:hAnsi="Arial" w:cs="Arial"/>
          <w:spacing w:val="-3"/>
          <w:sz w:val="22"/>
          <w:szCs w:val="22"/>
        </w:rPr>
        <w:t xml:space="preserve">East Sussex County Council is working in partnership with the </w:t>
      </w:r>
      <w:r w:rsidR="000F6EBA" w:rsidRPr="00A35177">
        <w:rPr>
          <w:rFonts w:ascii="Arial" w:hAnsi="Arial" w:cs="Arial"/>
          <w:spacing w:val="-3"/>
          <w:sz w:val="22"/>
          <w:szCs w:val="22"/>
        </w:rPr>
        <w:t xml:space="preserve">council’s highway contractor, Balfour Beatty Living Places, alongside </w:t>
      </w:r>
      <w:r w:rsidR="00A35177" w:rsidRPr="00A35177">
        <w:rPr>
          <w:rFonts w:ascii="Arial" w:hAnsi="Arial" w:cs="Arial"/>
          <w:spacing w:val="-3"/>
          <w:sz w:val="22"/>
          <w:szCs w:val="22"/>
        </w:rPr>
        <w:t>F</w:t>
      </w:r>
      <w:r w:rsidR="00A35177">
        <w:rPr>
          <w:rFonts w:ascii="Arial" w:hAnsi="Arial" w:cs="Arial"/>
          <w:spacing w:val="-3"/>
          <w:sz w:val="22"/>
          <w:szCs w:val="22"/>
        </w:rPr>
        <w:t>r</w:t>
      </w:r>
      <w:r w:rsidR="00A35177" w:rsidRPr="00A35177">
        <w:rPr>
          <w:rFonts w:ascii="Arial" w:hAnsi="Arial" w:cs="Arial"/>
          <w:spacing w:val="-3"/>
          <w:sz w:val="22"/>
          <w:szCs w:val="22"/>
        </w:rPr>
        <w:t xml:space="preserve">amfield Parish Council </w:t>
      </w:r>
      <w:r w:rsidR="00FB5F91" w:rsidRPr="00A35177">
        <w:rPr>
          <w:rFonts w:ascii="Arial" w:hAnsi="Arial" w:cs="Arial"/>
          <w:spacing w:val="-3"/>
          <w:sz w:val="22"/>
          <w:szCs w:val="22"/>
        </w:rPr>
        <w:t xml:space="preserve">to lower the speed limits </w:t>
      </w:r>
      <w:r w:rsidR="00A35177" w:rsidRPr="00A35177">
        <w:rPr>
          <w:rFonts w:ascii="Arial" w:hAnsi="Arial" w:cs="Arial"/>
          <w:sz w:val="22"/>
          <w:szCs w:val="22"/>
        </w:rPr>
        <w:t>along a section of the B2192 Lewes Road</w:t>
      </w:r>
      <w:r w:rsidR="0018799C">
        <w:rPr>
          <w:rFonts w:ascii="Arial" w:hAnsi="Arial" w:cs="Arial"/>
          <w:sz w:val="22"/>
          <w:szCs w:val="22"/>
        </w:rPr>
        <w:t xml:space="preserve"> and C508 Star Lane</w:t>
      </w:r>
      <w:r w:rsidR="00A35177" w:rsidRPr="00A35177">
        <w:rPr>
          <w:rFonts w:ascii="Arial" w:hAnsi="Arial" w:cs="Arial"/>
          <w:sz w:val="22"/>
          <w:szCs w:val="22"/>
        </w:rPr>
        <w:t>, Blackboys, from 50mph to 40mph</w:t>
      </w:r>
      <w:r w:rsidR="00FB5F91" w:rsidRPr="00A35177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7C56D08E" w14:textId="77777777" w:rsidR="00FB5F91" w:rsidRPr="00A35177" w:rsidRDefault="00FB5F91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578581E" w14:textId="42635477" w:rsidR="00FB5F91" w:rsidRPr="00A35177" w:rsidRDefault="00DD3257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35177">
        <w:rPr>
          <w:rFonts w:ascii="Arial" w:hAnsi="Arial" w:cs="Arial"/>
          <w:spacing w:val="-3"/>
          <w:sz w:val="22"/>
          <w:szCs w:val="22"/>
        </w:rPr>
        <w:t>The propos</w:t>
      </w:r>
      <w:r w:rsidR="00A35177" w:rsidRPr="00A35177">
        <w:rPr>
          <w:rFonts w:ascii="Arial" w:hAnsi="Arial" w:cs="Arial"/>
          <w:spacing w:val="-3"/>
          <w:sz w:val="22"/>
          <w:szCs w:val="22"/>
        </w:rPr>
        <w:t xml:space="preserve">ed 40mph </w:t>
      </w:r>
      <w:r w:rsidR="0018799C">
        <w:rPr>
          <w:rFonts w:ascii="Arial" w:hAnsi="Arial" w:cs="Arial"/>
          <w:spacing w:val="-3"/>
          <w:sz w:val="22"/>
          <w:szCs w:val="22"/>
        </w:rPr>
        <w:t xml:space="preserve">extends </w:t>
      </w:r>
      <w:r w:rsidR="00A35177" w:rsidRPr="00A35177">
        <w:rPr>
          <w:rFonts w:ascii="Arial" w:hAnsi="Arial" w:cs="Arial"/>
          <w:spacing w:val="-3"/>
          <w:sz w:val="22"/>
          <w:szCs w:val="22"/>
        </w:rPr>
        <w:t xml:space="preserve">along B2192 Lewes Road </w:t>
      </w:r>
      <w:r w:rsidR="00A35177" w:rsidRPr="00A35177">
        <w:rPr>
          <w:rFonts w:ascii="Arial" w:hAnsi="Arial" w:cs="Arial"/>
          <w:sz w:val="22"/>
          <w:szCs w:val="22"/>
        </w:rPr>
        <w:t>between Brownings Farm and its’ junction with Hollow Lane</w:t>
      </w:r>
      <w:r w:rsidR="0018799C">
        <w:rPr>
          <w:rFonts w:ascii="Arial" w:hAnsi="Arial" w:cs="Arial"/>
          <w:sz w:val="22"/>
          <w:szCs w:val="22"/>
        </w:rPr>
        <w:t>; and covers C508 Star Lane</w:t>
      </w:r>
      <w:r w:rsidR="00F26616">
        <w:rPr>
          <w:rFonts w:ascii="Arial" w:hAnsi="Arial" w:cs="Arial"/>
          <w:sz w:val="22"/>
          <w:szCs w:val="22"/>
        </w:rPr>
        <w:t>.</w:t>
      </w:r>
      <w:r w:rsidR="00A35177" w:rsidRPr="00A35177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F7C1B7C" w14:textId="77777777" w:rsidR="002B32A8" w:rsidRPr="00A35177" w:rsidRDefault="002B32A8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6942C9B" w14:textId="41A7EB0C" w:rsidR="002B32A8" w:rsidRPr="00A35177" w:rsidRDefault="002D1FF1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35177">
        <w:rPr>
          <w:rFonts w:ascii="Arial" w:hAnsi="Arial" w:cs="Arial"/>
          <w:spacing w:val="-3"/>
          <w:sz w:val="22"/>
          <w:szCs w:val="22"/>
        </w:rPr>
        <w:t>The propos</w:t>
      </w:r>
      <w:r w:rsidR="000541C8" w:rsidRPr="00A35177">
        <w:rPr>
          <w:rFonts w:ascii="Arial" w:hAnsi="Arial" w:cs="Arial"/>
          <w:spacing w:val="-3"/>
          <w:sz w:val="22"/>
          <w:szCs w:val="22"/>
        </w:rPr>
        <w:t>als align the speed limit</w:t>
      </w:r>
      <w:r w:rsidR="008A2FCF" w:rsidRPr="00A35177">
        <w:rPr>
          <w:rFonts w:ascii="Arial" w:hAnsi="Arial" w:cs="Arial"/>
          <w:spacing w:val="-3"/>
          <w:sz w:val="22"/>
          <w:szCs w:val="22"/>
        </w:rPr>
        <w:t>s</w:t>
      </w:r>
      <w:r w:rsidR="000541C8" w:rsidRPr="00A35177">
        <w:rPr>
          <w:rFonts w:ascii="Arial" w:hAnsi="Arial" w:cs="Arial"/>
          <w:spacing w:val="-3"/>
          <w:sz w:val="22"/>
          <w:szCs w:val="22"/>
        </w:rPr>
        <w:t xml:space="preserve"> </w:t>
      </w:r>
      <w:r w:rsidR="00AB3400" w:rsidRPr="00A35177">
        <w:rPr>
          <w:rFonts w:ascii="Arial" w:hAnsi="Arial" w:cs="Arial"/>
          <w:spacing w:val="-3"/>
          <w:sz w:val="22"/>
          <w:szCs w:val="22"/>
        </w:rPr>
        <w:t>to</w:t>
      </w:r>
      <w:r w:rsidR="000541C8" w:rsidRPr="00A35177">
        <w:rPr>
          <w:rFonts w:ascii="Arial" w:hAnsi="Arial" w:cs="Arial"/>
          <w:spacing w:val="-3"/>
          <w:sz w:val="22"/>
          <w:szCs w:val="22"/>
        </w:rPr>
        <w:t xml:space="preserve"> the average speed of the traffic. </w:t>
      </w:r>
      <w:r w:rsidR="008A2FCF" w:rsidRPr="00A35177">
        <w:rPr>
          <w:rFonts w:ascii="Arial" w:hAnsi="Arial" w:cs="Arial"/>
          <w:spacing w:val="-3"/>
          <w:sz w:val="22"/>
          <w:szCs w:val="22"/>
        </w:rPr>
        <w:t xml:space="preserve">The aim is to </w:t>
      </w:r>
      <w:r w:rsidR="00A70191" w:rsidRPr="00A35177">
        <w:rPr>
          <w:rFonts w:ascii="Arial" w:hAnsi="Arial" w:cs="Arial"/>
          <w:spacing w:val="-3"/>
          <w:sz w:val="22"/>
          <w:szCs w:val="22"/>
        </w:rPr>
        <w:t xml:space="preserve">create a sense of place </w:t>
      </w:r>
      <w:r w:rsidR="00A35177" w:rsidRPr="00A35177">
        <w:rPr>
          <w:rFonts w:ascii="Arial" w:hAnsi="Arial" w:cs="Arial"/>
          <w:spacing w:val="-3"/>
          <w:sz w:val="22"/>
          <w:szCs w:val="22"/>
        </w:rPr>
        <w:t>through</w:t>
      </w:r>
      <w:r w:rsidR="00A70191" w:rsidRPr="00A35177">
        <w:rPr>
          <w:rFonts w:ascii="Arial" w:hAnsi="Arial" w:cs="Arial"/>
          <w:spacing w:val="-3"/>
          <w:sz w:val="22"/>
          <w:szCs w:val="22"/>
        </w:rPr>
        <w:t xml:space="preserve"> the village</w:t>
      </w:r>
      <w:r w:rsidR="00D753BA" w:rsidRPr="00A35177">
        <w:rPr>
          <w:rFonts w:ascii="Arial" w:hAnsi="Arial" w:cs="Arial"/>
          <w:spacing w:val="-3"/>
          <w:sz w:val="22"/>
          <w:szCs w:val="22"/>
        </w:rPr>
        <w:t xml:space="preserve"> reinforcing the message of the appropriate speed to travel in th</w:t>
      </w:r>
      <w:r w:rsidR="00A35177" w:rsidRPr="00A35177">
        <w:rPr>
          <w:rFonts w:ascii="Arial" w:hAnsi="Arial" w:cs="Arial"/>
          <w:spacing w:val="-3"/>
          <w:sz w:val="22"/>
          <w:szCs w:val="22"/>
        </w:rPr>
        <w:t>e Blackboys</w:t>
      </w:r>
      <w:r w:rsidR="00D753BA" w:rsidRPr="00A35177">
        <w:rPr>
          <w:rFonts w:ascii="Arial" w:hAnsi="Arial" w:cs="Arial"/>
          <w:spacing w:val="-3"/>
          <w:sz w:val="22"/>
          <w:szCs w:val="22"/>
        </w:rPr>
        <w:t xml:space="preserve"> village. </w:t>
      </w:r>
      <w:r w:rsidR="00BE5138" w:rsidRPr="00A35177">
        <w:rPr>
          <w:rFonts w:ascii="Arial" w:hAnsi="Arial" w:cs="Arial"/>
          <w:spacing w:val="-3"/>
          <w:sz w:val="22"/>
          <w:szCs w:val="22"/>
        </w:rPr>
        <w:t xml:space="preserve">The road environment and use of the area </w:t>
      </w:r>
      <w:r w:rsidR="00ED0527" w:rsidRPr="00A35177">
        <w:rPr>
          <w:rFonts w:ascii="Arial" w:hAnsi="Arial" w:cs="Arial"/>
          <w:spacing w:val="-3"/>
          <w:sz w:val="22"/>
          <w:szCs w:val="22"/>
        </w:rPr>
        <w:t xml:space="preserve">supports the lower limits. </w:t>
      </w:r>
      <w:r w:rsidR="00F44501" w:rsidRPr="00A35177">
        <w:rPr>
          <w:rFonts w:ascii="Arial" w:hAnsi="Arial" w:cs="Arial"/>
          <w:spacing w:val="-3"/>
          <w:sz w:val="22"/>
          <w:szCs w:val="22"/>
        </w:rPr>
        <w:t xml:space="preserve">The proposals are in accordance with the National guidance on setting local speed limits and </w:t>
      </w:r>
      <w:r w:rsidR="0019142D" w:rsidRPr="00A35177">
        <w:rPr>
          <w:rFonts w:ascii="Arial" w:hAnsi="Arial" w:cs="Arial"/>
          <w:spacing w:val="-3"/>
          <w:sz w:val="22"/>
          <w:szCs w:val="22"/>
        </w:rPr>
        <w:t xml:space="preserve">the objectives in the County’s Local Transport Plan to ‘conserve and enhance our local environment’. </w:t>
      </w:r>
    </w:p>
    <w:p w14:paraId="39958CB6" w14:textId="11634BB7" w:rsidR="00496796" w:rsidRPr="00A35177" w:rsidRDefault="00496796" w:rsidP="00394CBB">
      <w:pPr>
        <w:pStyle w:val="ListParagraph"/>
        <w:tabs>
          <w:tab w:val="left" w:pos="-720"/>
        </w:tabs>
        <w:suppressAutoHyphens/>
        <w:ind w:left="1080"/>
        <w:jc w:val="both"/>
        <w:rPr>
          <w:rFonts w:ascii="Arial" w:hAnsi="Arial" w:cs="Arial"/>
          <w:spacing w:val="-3"/>
          <w:sz w:val="22"/>
          <w:szCs w:val="22"/>
        </w:rPr>
      </w:pPr>
    </w:p>
    <w:p w14:paraId="53C811CA" w14:textId="6B2683BF" w:rsidR="00997485" w:rsidRPr="00A35177" w:rsidRDefault="0068295B" w:rsidP="0068295B">
      <w:pPr>
        <w:ind w:left="360"/>
        <w:rPr>
          <w:rFonts w:ascii="Arial" w:hAnsi="Arial" w:cs="Arial"/>
          <w:sz w:val="22"/>
          <w:szCs w:val="22"/>
        </w:rPr>
      </w:pPr>
      <w:r w:rsidRPr="00A35177">
        <w:rPr>
          <w:rFonts w:ascii="Arial" w:hAnsi="Arial" w:cs="Arial"/>
          <w:sz w:val="22"/>
          <w:szCs w:val="22"/>
        </w:rPr>
        <w:tab/>
      </w:r>
    </w:p>
    <w:p w14:paraId="0CDF0E2A" w14:textId="77777777" w:rsidR="00C9319B" w:rsidRPr="00A35177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42F27F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01E00BC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A0EEE63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9DC0762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9142462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4C4913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4043EC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1EA2B6B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9085E7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66DED8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23EECC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30F3F41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AFA5EB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210F5AB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5FAD4A68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60C54D9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21FC3DF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3F8981A" w14:textId="77777777" w:rsidR="00496796" w:rsidRDefault="00496796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5BC7D1A" w14:textId="77777777" w:rsidR="00005977" w:rsidRDefault="00005977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3FDE048" w14:textId="77777777" w:rsidR="00AB3400" w:rsidRDefault="00AB3400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06F889" w14:textId="77777777" w:rsidR="00AB3400" w:rsidRPr="007F7460" w:rsidRDefault="00AB3400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ED0EA3A" w14:textId="77777777" w:rsidR="00496796" w:rsidRDefault="00496796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7A2BAE3F" w14:textId="77777777" w:rsidR="00496796" w:rsidRDefault="00496796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1B1823CB" w14:textId="5FB692D4" w:rsidR="006738AA" w:rsidRPr="007F7460" w:rsidRDefault="006738AA" w:rsidP="006738AA">
      <w:pPr>
        <w:jc w:val="center"/>
        <w:rPr>
          <w:rFonts w:ascii="Arial" w:hAnsi="Arial" w:cs="Arial"/>
          <w:b/>
          <w:sz w:val="22"/>
          <w:szCs w:val="22"/>
        </w:rPr>
      </w:pPr>
      <w:r w:rsidRPr="007F7460">
        <w:rPr>
          <w:rFonts w:ascii="Arial" w:hAnsi="Arial" w:cs="Arial"/>
          <w:b/>
          <w:sz w:val="22"/>
          <w:szCs w:val="22"/>
        </w:rPr>
        <w:t xml:space="preserve">Philip Baker, Assistant </w:t>
      </w:r>
      <w:r w:rsidR="000E06CC">
        <w:rPr>
          <w:rFonts w:ascii="Arial" w:hAnsi="Arial" w:cs="Arial"/>
          <w:b/>
          <w:sz w:val="22"/>
          <w:szCs w:val="22"/>
        </w:rPr>
        <w:t>Chief Executive</w:t>
      </w:r>
      <w:r w:rsidRPr="007F7460">
        <w:rPr>
          <w:rFonts w:ascii="Arial" w:hAnsi="Arial" w:cs="Arial"/>
          <w:b/>
          <w:sz w:val="22"/>
          <w:szCs w:val="22"/>
        </w:rPr>
        <w:t>,</w:t>
      </w:r>
    </w:p>
    <w:p w14:paraId="0821D1F4" w14:textId="77777777" w:rsidR="006738AA" w:rsidRPr="007F7460" w:rsidRDefault="006738AA" w:rsidP="006738AA">
      <w:pPr>
        <w:jc w:val="center"/>
        <w:rPr>
          <w:rFonts w:ascii="Arial" w:hAnsi="Arial" w:cs="Arial"/>
          <w:b/>
          <w:sz w:val="22"/>
          <w:szCs w:val="22"/>
        </w:rPr>
      </w:pPr>
      <w:r w:rsidRPr="007F7460">
        <w:rPr>
          <w:rFonts w:ascii="Arial" w:hAnsi="Arial" w:cs="Arial"/>
          <w:b/>
          <w:sz w:val="22"/>
          <w:szCs w:val="22"/>
        </w:rPr>
        <w:t>Governance Services Department, County Hall, Lewes,</w:t>
      </w:r>
    </w:p>
    <w:p w14:paraId="045799D1" w14:textId="13068B91" w:rsidR="00110A4E" w:rsidRPr="007F7460" w:rsidRDefault="006738AA" w:rsidP="00ED0527">
      <w:pPr>
        <w:jc w:val="center"/>
        <w:rPr>
          <w:rFonts w:ascii="Arial" w:hAnsi="Arial" w:cs="Arial"/>
        </w:rPr>
      </w:pPr>
      <w:r w:rsidRPr="007F7460">
        <w:rPr>
          <w:rFonts w:ascii="Arial" w:hAnsi="Arial" w:cs="Arial"/>
          <w:b/>
          <w:sz w:val="22"/>
          <w:szCs w:val="22"/>
        </w:rPr>
        <w:t>East Sussex</w:t>
      </w:r>
      <w:r w:rsidR="000E06CC">
        <w:rPr>
          <w:rFonts w:ascii="Arial" w:hAnsi="Arial" w:cs="Arial"/>
          <w:b/>
          <w:sz w:val="22"/>
          <w:szCs w:val="22"/>
        </w:rPr>
        <w:t xml:space="preserve"> BN7 1UE</w:t>
      </w:r>
    </w:p>
    <w:sectPr w:rsidR="00110A4E" w:rsidRPr="007F7460" w:rsidSect="001E60CF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5A4"/>
    <w:multiLevelType w:val="hybridMultilevel"/>
    <w:tmpl w:val="E6E0D832"/>
    <w:lvl w:ilvl="0" w:tplc="AA286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A40F8"/>
    <w:multiLevelType w:val="hybridMultilevel"/>
    <w:tmpl w:val="F6665522"/>
    <w:lvl w:ilvl="0" w:tplc="5264503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457">
    <w:abstractNumId w:val="1"/>
  </w:num>
  <w:num w:numId="2" w16cid:durableId="175073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05977"/>
    <w:rsid w:val="000479B0"/>
    <w:rsid w:val="000541C8"/>
    <w:rsid w:val="000E06CC"/>
    <w:rsid w:val="000F6EBA"/>
    <w:rsid w:val="000F7B6A"/>
    <w:rsid w:val="00110A4E"/>
    <w:rsid w:val="0018799C"/>
    <w:rsid w:val="0019142D"/>
    <w:rsid w:val="001A181E"/>
    <w:rsid w:val="001E60CF"/>
    <w:rsid w:val="002026D2"/>
    <w:rsid w:val="002141D8"/>
    <w:rsid w:val="00275940"/>
    <w:rsid w:val="002B32A8"/>
    <w:rsid w:val="002D1FF1"/>
    <w:rsid w:val="002D646E"/>
    <w:rsid w:val="002E7E5B"/>
    <w:rsid w:val="003445EB"/>
    <w:rsid w:val="00364313"/>
    <w:rsid w:val="00393B5C"/>
    <w:rsid w:val="00394CBB"/>
    <w:rsid w:val="00496796"/>
    <w:rsid w:val="00670BA2"/>
    <w:rsid w:val="006738AA"/>
    <w:rsid w:val="0068295B"/>
    <w:rsid w:val="00736E2D"/>
    <w:rsid w:val="0075123E"/>
    <w:rsid w:val="007F7460"/>
    <w:rsid w:val="00801168"/>
    <w:rsid w:val="00880B63"/>
    <w:rsid w:val="008A2FCF"/>
    <w:rsid w:val="00911ECD"/>
    <w:rsid w:val="00921FFF"/>
    <w:rsid w:val="00931289"/>
    <w:rsid w:val="00945AA7"/>
    <w:rsid w:val="00951A96"/>
    <w:rsid w:val="00997485"/>
    <w:rsid w:val="009A3AA4"/>
    <w:rsid w:val="009D23DC"/>
    <w:rsid w:val="00A23DF7"/>
    <w:rsid w:val="00A35177"/>
    <w:rsid w:val="00A63301"/>
    <w:rsid w:val="00A70191"/>
    <w:rsid w:val="00A87D29"/>
    <w:rsid w:val="00AB3400"/>
    <w:rsid w:val="00BE5138"/>
    <w:rsid w:val="00BF3395"/>
    <w:rsid w:val="00C44B8C"/>
    <w:rsid w:val="00C9319B"/>
    <w:rsid w:val="00D753BA"/>
    <w:rsid w:val="00D92706"/>
    <w:rsid w:val="00DD3257"/>
    <w:rsid w:val="00E14B20"/>
    <w:rsid w:val="00EB3D61"/>
    <w:rsid w:val="00ED0527"/>
    <w:rsid w:val="00F26616"/>
    <w:rsid w:val="00F43ECC"/>
    <w:rsid w:val="00F44501"/>
    <w:rsid w:val="00FA0F8C"/>
    <w:rsid w:val="00FB5F91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2980DB"/>
  <w15:chartTrackingRefBased/>
  <w15:docId w15:val="{F7F081E8-6BF8-4F96-91F3-55AF81E6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0E06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BA2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uploaded xmlns="97458719-93c3-4db2-91bd-2a3a4b3ee6d7" xsi:nil="true"/>
    <Location xmlns="97458719-93c3-4db2-91bd-2a3a4b3ee6d7">XX</Location>
    <Client xmlns="97458719-93c3-4db2-91bd-2a3a4b3ee6d7" xsi:nil="true"/>
    <TaxCatchAll xmlns="d49e4fcd-95e0-4dd8-85c7-0bd3ac3206b4" xsi:nil="true"/>
    <_Flow_SignoffStatus xmlns="97458719-93c3-4db2-91bd-2a3a4b3ee6d7" xsi:nil="true"/>
    <Originator xmlns="97458719-93c3-4db2-91bd-2a3a4b3ee6d7">BBY</Originator>
    <Revision xmlns="97458719-93c3-4db2-91bd-2a3a4b3ee6d7">P01</Revision>
    <DrawingDescription xmlns="97458719-93c3-4db2-91bd-2a3a4b3ee6d7" xsi:nil="true"/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5" ma:contentTypeDescription="Create a new document." ma:contentTypeScope="" ma:versionID="c0beaaab4f8a2659018fd3c5302ed358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811bc18edd558c29a75eae257585a787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Drawing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40" nillable="true" ma:displayName="Date uploaded" ma:format="DateOnly" ma:internalName="Dateuploaded">
      <xsd:simpleType>
        <xsd:restriction base="dms:DateTim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wingDescription" ma:index="42" nillable="true" ma:displayName="Drawing Description" ma:format="Dropdown" ma:internalName="Drawing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E391FF-FE58-4086-A185-FF23AB03C7AA}">
  <ds:schemaRefs>
    <ds:schemaRef ds:uri="http://schemas.microsoft.com/office/2006/metadata/properties"/>
    <ds:schemaRef ds:uri="http://schemas.microsoft.com/office/infopath/2007/PartnerControls"/>
    <ds:schemaRef ds:uri="97458719-93c3-4db2-91bd-2a3a4b3ee6d7"/>
    <ds:schemaRef ds:uri="d49e4fcd-95e0-4dd8-85c7-0bd3ac3206b4"/>
  </ds:schemaRefs>
</ds:datastoreItem>
</file>

<file path=customXml/itemProps2.xml><?xml version="1.0" encoding="utf-8"?>
<ds:datastoreItem xmlns:ds="http://schemas.openxmlformats.org/officeDocument/2006/customXml" ds:itemID="{73CD4F60-9883-4F26-944C-F3D4213E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724E2-DDFF-4E9B-9B65-79C4E5D3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58719-93c3-4db2-91bd-2a3a4b3ee6d7"/>
    <ds:schemaRef ds:uri="d49e4fcd-95e0-4dd8-85c7-0bd3ac320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896F0-0D2D-4079-8B4A-4074638DC9F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subject/>
  <dc:creator>katiema</dc:creator>
  <cp:keywords/>
  <cp:lastModifiedBy>Agarwal, Jigyasa</cp:lastModifiedBy>
  <cp:revision>2</cp:revision>
  <dcterms:created xsi:type="dcterms:W3CDTF">2024-08-28T10:09:00Z</dcterms:created>
  <dcterms:modified xsi:type="dcterms:W3CDTF">2024-08-28T10:09:00Z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0x010100D2856CCC44F8FB4D8385419A01409D50</vt:lpwstr>
  </property>
  <property fmtid="{D5CDD505-2E9C-101B-9397-08002B2CF9AE}" pid="3" name="IsMyDocuments">
    <vt:bool>true</vt:bool>
  </property>
</Properties>
</file>